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69" w:rsidRDefault="00F7031B" w:rsidP="0070182C">
      <w:pPr>
        <w:spacing w:line="240" w:lineRule="auto"/>
      </w:pPr>
      <w:r>
        <w:t>Melinda Fidler</w:t>
      </w:r>
    </w:p>
    <w:p w:rsidR="00F7031B" w:rsidRDefault="00F7031B" w:rsidP="0070182C">
      <w:pPr>
        <w:spacing w:line="240" w:lineRule="auto"/>
      </w:pPr>
      <w:r>
        <w:t>Native American Studies</w:t>
      </w:r>
    </w:p>
    <w:p w:rsidR="00F7031B" w:rsidRDefault="00F7031B" w:rsidP="0070182C">
      <w:pPr>
        <w:spacing w:line="240" w:lineRule="auto"/>
      </w:pPr>
      <w:r>
        <w:t>E-Portfolio</w:t>
      </w:r>
    </w:p>
    <w:p w:rsidR="00F7031B" w:rsidRDefault="00F7031B"/>
    <w:p w:rsidR="00F962DE" w:rsidRDefault="00F962DE"/>
    <w:p w:rsidR="00F7031B" w:rsidRPr="0070182C" w:rsidRDefault="00DC0DBF" w:rsidP="00F7031B">
      <w:pPr>
        <w:jc w:val="center"/>
        <w:rPr>
          <w:rStyle w:val="Strong"/>
          <w:rFonts w:ascii="Times New Roman" w:hAnsi="Times New Roman" w:cs="Times New Roman"/>
          <w:sz w:val="32"/>
          <w:szCs w:val="32"/>
        </w:rPr>
      </w:pPr>
      <w:r w:rsidRPr="0070182C">
        <w:rPr>
          <w:rStyle w:val="Strong"/>
          <w:rFonts w:ascii="Times New Roman" w:hAnsi="Times New Roman" w:cs="Times New Roman"/>
          <w:sz w:val="32"/>
          <w:szCs w:val="32"/>
        </w:rPr>
        <w:t>The Kootenai Native American Tribe</w:t>
      </w:r>
    </w:p>
    <w:p w:rsidR="00DC0DBF" w:rsidRPr="0070182C" w:rsidRDefault="0070182C" w:rsidP="00F7031B">
      <w:pPr>
        <w:rPr>
          <w:rFonts w:ascii="Times New Roman" w:hAnsi="Times New Roman" w:cs="Times New Roman"/>
          <w:b/>
          <w:sz w:val="28"/>
          <w:szCs w:val="28"/>
        </w:rPr>
      </w:pPr>
      <w:r w:rsidRPr="0070182C">
        <w:rPr>
          <w:rFonts w:ascii="Times New Roman" w:hAnsi="Times New Roman" w:cs="Times New Roman"/>
          <w:b/>
          <w:sz w:val="28"/>
          <w:szCs w:val="28"/>
        </w:rPr>
        <w:t>Tribe</w:t>
      </w:r>
      <w:r w:rsidR="00CA7B18">
        <w:rPr>
          <w:rFonts w:ascii="Times New Roman" w:hAnsi="Times New Roman" w:cs="Times New Roman"/>
          <w:b/>
          <w:sz w:val="28"/>
          <w:szCs w:val="28"/>
        </w:rPr>
        <w:t>:</w:t>
      </w:r>
    </w:p>
    <w:p w:rsidR="003337A2" w:rsidRDefault="00DC0DBF" w:rsidP="00F7031B">
      <w:pPr>
        <w:rPr>
          <w:rFonts w:ascii="Times New Roman" w:hAnsi="Times New Roman" w:cs="Times New Roman"/>
          <w:sz w:val="24"/>
          <w:szCs w:val="24"/>
        </w:rPr>
      </w:pPr>
      <w:r w:rsidRPr="0070182C">
        <w:rPr>
          <w:rFonts w:ascii="Times New Roman" w:hAnsi="Times New Roman" w:cs="Times New Roman"/>
          <w:sz w:val="24"/>
          <w:szCs w:val="24"/>
        </w:rPr>
        <w:tab/>
        <w:t>The Kootenai (k-too-nah-ha</w:t>
      </w:r>
      <w:r w:rsidR="00C04588">
        <w:rPr>
          <w:rFonts w:ascii="Times New Roman" w:hAnsi="Times New Roman" w:cs="Times New Roman"/>
          <w:sz w:val="24"/>
          <w:szCs w:val="24"/>
        </w:rPr>
        <w:t xml:space="preserve"> or k-too-NAH-ka) </w:t>
      </w:r>
      <w:r w:rsidRPr="0070182C">
        <w:rPr>
          <w:rFonts w:ascii="Times New Roman" w:hAnsi="Times New Roman" w:cs="Times New Roman"/>
          <w:sz w:val="24"/>
          <w:szCs w:val="24"/>
        </w:rPr>
        <w:t>tribe is a branch from the Yaqan Nukiy tribe, or Lower Ktunaxa tribes.</w:t>
      </w:r>
      <w:r w:rsidR="003337A2" w:rsidRPr="003337A2">
        <w:rPr>
          <w:rFonts w:ascii="Times New Roman" w:hAnsi="Times New Roman" w:cs="Times New Roman"/>
          <w:sz w:val="24"/>
          <w:szCs w:val="24"/>
        </w:rPr>
        <w:t xml:space="preserve"> </w:t>
      </w:r>
      <w:r w:rsidR="003337A2">
        <w:rPr>
          <w:rFonts w:ascii="Times New Roman" w:hAnsi="Times New Roman" w:cs="Times New Roman"/>
          <w:sz w:val="24"/>
          <w:szCs w:val="24"/>
        </w:rPr>
        <w:t xml:space="preserve">Originally the tribe was called the Ksunka, which means “people of the standing arrow”. </w:t>
      </w:r>
      <w:r w:rsidR="0070182C" w:rsidRPr="0070182C">
        <w:rPr>
          <w:rFonts w:ascii="Times New Roman" w:hAnsi="Times New Roman" w:cs="Times New Roman"/>
          <w:sz w:val="24"/>
          <w:szCs w:val="24"/>
        </w:rPr>
        <w:t>There are several spellings of the tribal name:</w:t>
      </w:r>
      <w:r w:rsidR="003337A2">
        <w:rPr>
          <w:rFonts w:ascii="Times New Roman" w:hAnsi="Times New Roman" w:cs="Times New Roman"/>
          <w:sz w:val="24"/>
          <w:szCs w:val="24"/>
        </w:rPr>
        <w:t xml:space="preserve"> Kootenai, Kootenay, </w:t>
      </w:r>
      <w:r w:rsidR="0070182C" w:rsidRPr="0070182C">
        <w:rPr>
          <w:rFonts w:ascii="Times New Roman" w:hAnsi="Times New Roman" w:cs="Times New Roman"/>
          <w:sz w:val="24"/>
          <w:szCs w:val="24"/>
        </w:rPr>
        <w:t xml:space="preserve">and Ktunaxa. </w:t>
      </w:r>
      <w:r w:rsidR="004A1EAB" w:rsidRPr="0070182C">
        <w:rPr>
          <w:rFonts w:ascii="Times New Roman" w:hAnsi="Times New Roman" w:cs="Times New Roman"/>
          <w:sz w:val="24"/>
          <w:szCs w:val="24"/>
        </w:rPr>
        <w:t>The English pronunciation of the tribe is ku t</w:t>
      </w:r>
      <w:r w:rsidR="004A1EAB">
        <w:rPr>
          <w:rFonts w:ascii="Times New Roman" w:hAnsi="Times New Roman" w:cs="Times New Roman"/>
          <w:sz w:val="24"/>
          <w:szCs w:val="24"/>
        </w:rPr>
        <w:t xml:space="preserve"> </w:t>
      </w:r>
      <w:r w:rsidR="004A1EAB" w:rsidRPr="0070182C">
        <w:rPr>
          <w:rFonts w:ascii="Times New Roman" w:hAnsi="Times New Roman" w:cs="Times New Roman"/>
          <w:sz w:val="24"/>
          <w:szCs w:val="24"/>
        </w:rPr>
        <w:t>(e)</w:t>
      </w:r>
      <w:r w:rsidR="004A1EAB">
        <w:rPr>
          <w:rFonts w:ascii="Times New Roman" w:hAnsi="Times New Roman" w:cs="Times New Roman"/>
          <w:sz w:val="24"/>
          <w:szCs w:val="24"/>
        </w:rPr>
        <w:t xml:space="preserve"> </w:t>
      </w:r>
      <w:r w:rsidR="004A1EAB" w:rsidRPr="0070182C">
        <w:rPr>
          <w:rFonts w:ascii="Times New Roman" w:hAnsi="Times New Roman" w:cs="Times New Roman"/>
          <w:sz w:val="24"/>
          <w:szCs w:val="24"/>
        </w:rPr>
        <w:t xml:space="preserve">ni, </w:t>
      </w:r>
      <w:r w:rsidR="004A1EAB">
        <w:rPr>
          <w:rFonts w:ascii="Times New Roman" w:hAnsi="Times New Roman" w:cs="Times New Roman"/>
          <w:sz w:val="24"/>
          <w:szCs w:val="24"/>
        </w:rPr>
        <w:t xml:space="preserve">koot-nee or koot-nay, which differs depending upon which side of the Americans and Canadian borders one is on. </w:t>
      </w:r>
      <w:r w:rsidR="003337A2">
        <w:rPr>
          <w:rFonts w:ascii="Times New Roman" w:hAnsi="Times New Roman" w:cs="Times New Roman"/>
          <w:sz w:val="24"/>
          <w:szCs w:val="24"/>
        </w:rPr>
        <w:t xml:space="preserve">These </w:t>
      </w:r>
      <w:r w:rsidR="004A1EAB">
        <w:rPr>
          <w:rFonts w:ascii="Times New Roman" w:hAnsi="Times New Roman" w:cs="Times New Roman"/>
          <w:sz w:val="24"/>
          <w:szCs w:val="24"/>
        </w:rPr>
        <w:t>pronunciations</w:t>
      </w:r>
      <w:r w:rsidR="003337A2">
        <w:rPr>
          <w:rFonts w:ascii="Times New Roman" w:hAnsi="Times New Roman" w:cs="Times New Roman"/>
          <w:sz w:val="24"/>
          <w:szCs w:val="24"/>
        </w:rPr>
        <w:t xml:space="preserve"> differ</w:t>
      </w:r>
      <w:r w:rsidR="0070182C" w:rsidRPr="0070182C">
        <w:rPr>
          <w:rFonts w:ascii="Times New Roman" w:hAnsi="Times New Roman" w:cs="Times New Roman"/>
          <w:sz w:val="24"/>
          <w:szCs w:val="24"/>
        </w:rPr>
        <w:t xml:space="preserve"> from the trib</w:t>
      </w:r>
      <w:r w:rsidR="00665A5A">
        <w:rPr>
          <w:rFonts w:ascii="Times New Roman" w:hAnsi="Times New Roman" w:cs="Times New Roman"/>
          <w:sz w:val="24"/>
          <w:szCs w:val="24"/>
        </w:rPr>
        <w:t>al pronunciation</w:t>
      </w:r>
      <w:r w:rsidR="00C04588">
        <w:rPr>
          <w:rFonts w:ascii="Times New Roman" w:hAnsi="Times New Roman" w:cs="Times New Roman"/>
          <w:sz w:val="24"/>
          <w:szCs w:val="24"/>
        </w:rPr>
        <w:t>s</w:t>
      </w:r>
      <w:r w:rsidR="00665A5A">
        <w:rPr>
          <w:rFonts w:ascii="Times New Roman" w:hAnsi="Times New Roman" w:cs="Times New Roman"/>
          <w:sz w:val="24"/>
          <w:szCs w:val="24"/>
        </w:rPr>
        <w:t xml:space="preserve">. Of the spellings, Kootenay and Kootenai are the most “anglicanized”, as the tribe members spell it Kutnaxa or Ksunka, the more traditional spellings. </w:t>
      </w:r>
    </w:p>
    <w:p w:rsidR="00665A5A" w:rsidRDefault="003337A2" w:rsidP="00F7031B">
      <w:pPr>
        <w:rPr>
          <w:rFonts w:ascii="Times New Roman" w:hAnsi="Times New Roman" w:cs="Times New Roman"/>
          <w:sz w:val="24"/>
          <w:szCs w:val="24"/>
        </w:rPr>
      </w:pPr>
      <w:r>
        <w:rPr>
          <w:rFonts w:ascii="Times New Roman" w:hAnsi="Times New Roman" w:cs="Times New Roman"/>
          <w:sz w:val="24"/>
          <w:szCs w:val="24"/>
        </w:rPr>
        <w:tab/>
      </w:r>
      <w:r w:rsidR="0070182C" w:rsidRPr="0070182C">
        <w:rPr>
          <w:rFonts w:ascii="Times New Roman" w:hAnsi="Times New Roman" w:cs="Times New Roman"/>
          <w:sz w:val="24"/>
          <w:szCs w:val="24"/>
        </w:rPr>
        <w:t xml:space="preserve">The Kootenay, along with the Salish Tribe in Montana are often called the “Flathead Indians” </w:t>
      </w:r>
      <w:r w:rsidR="0070182C">
        <w:rPr>
          <w:rFonts w:ascii="Times New Roman" w:hAnsi="Times New Roman" w:cs="Times New Roman"/>
          <w:sz w:val="24"/>
          <w:szCs w:val="24"/>
        </w:rPr>
        <w:t xml:space="preserve">by the European Americans. </w:t>
      </w:r>
      <w:r>
        <w:rPr>
          <w:rFonts w:ascii="Times New Roman" w:hAnsi="Times New Roman" w:cs="Times New Roman"/>
          <w:sz w:val="24"/>
          <w:szCs w:val="24"/>
        </w:rPr>
        <w:t xml:space="preserve">The Flathead name is one that the Europeans dubbed the Native American tribe, though there is no known practice of “head -flattening” among the tribes. </w:t>
      </w:r>
    </w:p>
    <w:p w:rsidR="00665A5A" w:rsidRDefault="001C1332" w:rsidP="00F7031B">
      <w:pPr>
        <w:rPr>
          <w:rFonts w:ascii="Times New Roman" w:hAnsi="Times New Roman" w:cs="Times New Roman"/>
          <w:sz w:val="24"/>
          <w:szCs w:val="24"/>
        </w:rPr>
      </w:pPr>
      <w:r>
        <w:rPr>
          <w:rFonts w:ascii="Times New Roman" w:hAnsi="Times New Roman" w:cs="Times New Roman"/>
          <w:sz w:val="24"/>
          <w:szCs w:val="24"/>
        </w:rPr>
        <w:tab/>
      </w:r>
    </w:p>
    <w:p w:rsidR="00665A5A" w:rsidRPr="00CA7B18" w:rsidRDefault="00665A5A" w:rsidP="00F7031B">
      <w:pPr>
        <w:rPr>
          <w:rFonts w:ascii="Times New Roman" w:hAnsi="Times New Roman" w:cs="Times New Roman"/>
          <w:b/>
          <w:sz w:val="28"/>
          <w:szCs w:val="28"/>
        </w:rPr>
      </w:pPr>
      <w:r w:rsidRPr="00CA7B18">
        <w:rPr>
          <w:rFonts w:ascii="Times New Roman" w:hAnsi="Times New Roman" w:cs="Times New Roman"/>
          <w:b/>
          <w:sz w:val="28"/>
          <w:szCs w:val="28"/>
        </w:rPr>
        <w:t>Geography:</w:t>
      </w:r>
    </w:p>
    <w:p w:rsidR="00665A5A" w:rsidRDefault="00665A5A" w:rsidP="00F7031B">
      <w:pPr>
        <w:rPr>
          <w:rFonts w:ascii="Times New Roman" w:hAnsi="Times New Roman" w:cs="Times New Roman"/>
          <w:sz w:val="24"/>
          <w:szCs w:val="24"/>
        </w:rPr>
      </w:pPr>
      <w:r>
        <w:rPr>
          <w:rFonts w:ascii="Times New Roman" w:hAnsi="Times New Roman" w:cs="Times New Roman"/>
          <w:sz w:val="24"/>
          <w:szCs w:val="24"/>
        </w:rPr>
        <w:tab/>
        <w:t>The Ksunka originated in the Western part of Canada and Northwestern part of the United States, migrating to this area after the glacier ice began receding approximately 10,000 years ago. The tribe was split into two groups: The Upper Ktunaxa and the</w:t>
      </w:r>
      <w:r w:rsidRPr="0070182C">
        <w:rPr>
          <w:rFonts w:ascii="Times New Roman" w:hAnsi="Times New Roman" w:cs="Times New Roman"/>
          <w:sz w:val="24"/>
          <w:szCs w:val="24"/>
        </w:rPr>
        <w:t xml:space="preserve"> Lower </w:t>
      </w:r>
      <w:r w:rsidRPr="0070182C">
        <w:rPr>
          <w:rFonts w:ascii="Times New Roman" w:hAnsi="Times New Roman" w:cs="Times New Roman"/>
          <w:sz w:val="24"/>
          <w:szCs w:val="24"/>
        </w:rPr>
        <w:lastRenderedPageBreak/>
        <w:t>Ktunaxa</w:t>
      </w:r>
      <w:r>
        <w:rPr>
          <w:rFonts w:ascii="Times New Roman" w:hAnsi="Times New Roman" w:cs="Times New Roman"/>
          <w:sz w:val="24"/>
          <w:szCs w:val="24"/>
        </w:rPr>
        <w:t>. The Lower Ktunaxa</w:t>
      </w:r>
      <w:r w:rsidRPr="0070182C">
        <w:rPr>
          <w:rFonts w:ascii="Times New Roman" w:hAnsi="Times New Roman" w:cs="Times New Roman"/>
          <w:sz w:val="24"/>
          <w:szCs w:val="24"/>
        </w:rPr>
        <w:t xml:space="preserve"> tribe is made up of 6 Canadian and two U.S.A bands.</w:t>
      </w:r>
      <w:sdt>
        <w:sdtPr>
          <w:rPr>
            <w:rFonts w:ascii="Times New Roman" w:hAnsi="Times New Roman" w:cs="Times New Roman"/>
            <w:sz w:val="24"/>
            <w:szCs w:val="24"/>
          </w:rPr>
          <w:id w:val="7983803"/>
          <w:citation/>
        </w:sdtPr>
        <w:sdtContent>
          <w:r w:rsidR="00BA568D">
            <w:rPr>
              <w:rFonts w:ascii="Times New Roman" w:hAnsi="Times New Roman" w:cs="Times New Roman"/>
              <w:sz w:val="24"/>
              <w:szCs w:val="24"/>
            </w:rPr>
            <w:fldChar w:fldCharType="begin"/>
          </w:r>
          <w:r w:rsidR="00BA568D">
            <w:rPr>
              <w:rFonts w:ascii="Times New Roman" w:hAnsi="Times New Roman" w:cs="Times New Roman"/>
              <w:sz w:val="24"/>
              <w:szCs w:val="24"/>
            </w:rPr>
            <w:instrText xml:space="preserve"> CITATION Our14 \l 1033 </w:instrText>
          </w:r>
          <w:r w:rsidR="00BA568D">
            <w:rPr>
              <w:rFonts w:ascii="Times New Roman" w:hAnsi="Times New Roman" w:cs="Times New Roman"/>
              <w:sz w:val="24"/>
              <w:szCs w:val="24"/>
            </w:rPr>
            <w:fldChar w:fldCharType="separate"/>
          </w:r>
          <w:r w:rsidR="00BA568D">
            <w:rPr>
              <w:rFonts w:ascii="Times New Roman" w:hAnsi="Times New Roman" w:cs="Times New Roman"/>
              <w:noProof/>
              <w:sz w:val="24"/>
              <w:szCs w:val="24"/>
            </w:rPr>
            <w:t xml:space="preserve"> </w:t>
          </w:r>
          <w:r w:rsidR="00BA568D" w:rsidRPr="00BA568D">
            <w:rPr>
              <w:rFonts w:ascii="Times New Roman" w:hAnsi="Times New Roman" w:cs="Times New Roman"/>
              <w:noProof/>
              <w:sz w:val="24"/>
              <w:szCs w:val="24"/>
            </w:rPr>
            <w:t>(Our History (Yaqan Nukiy) 2014)</w:t>
          </w:r>
          <w:r w:rsidR="00BA568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A7B18">
        <w:rPr>
          <w:rFonts w:ascii="Times New Roman" w:hAnsi="Times New Roman" w:cs="Times New Roman"/>
          <w:sz w:val="24"/>
          <w:szCs w:val="24"/>
        </w:rPr>
        <w:t xml:space="preserve">The </w:t>
      </w:r>
      <w:r>
        <w:rPr>
          <w:rFonts w:ascii="Times New Roman" w:hAnsi="Times New Roman" w:cs="Times New Roman"/>
          <w:sz w:val="24"/>
          <w:szCs w:val="24"/>
        </w:rPr>
        <w:t>Flathead Kootenai settled</w:t>
      </w:r>
      <w:r w:rsidR="00CA7B18">
        <w:rPr>
          <w:rFonts w:ascii="Times New Roman" w:hAnsi="Times New Roman" w:cs="Times New Roman"/>
          <w:sz w:val="24"/>
          <w:szCs w:val="24"/>
        </w:rPr>
        <w:t xml:space="preserve"> along the Kootenay river</w:t>
      </w:r>
      <w:r>
        <w:rPr>
          <w:rFonts w:ascii="Times New Roman" w:hAnsi="Times New Roman" w:cs="Times New Roman"/>
          <w:sz w:val="24"/>
          <w:szCs w:val="24"/>
        </w:rPr>
        <w:t xml:space="preserve"> </w:t>
      </w:r>
      <w:r w:rsidR="00CA7B18">
        <w:rPr>
          <w:rFonts w:ascii="Times New Roman" w:hAnsi="Times New Roman" w:cs="Times New Roman"/>
          <w:sz w:val="24"/>
          <w:szCs w:val="24"/>
        </w:rPr>
        <w:t xml:space="preserve">in Montana and the Flathead Lake, in an area now known as Kalispell Montana. The elevation of the area is 3,400 feet above sea level, and is mountainous country filled with sprawling acreage of Evergreen trees such as Spruce and Pine. The region is also mountainous, as it is part of the Rocky Mountains. There are several mountain ranges in the area, as well as sprawling river valleys. The Kootenai </w:t>
      </w:r>
      <w:r w:rsidR="004A1EAB">
        <w:rPr>
          <w:rFonts w:ascii="Times New Roman" w:hAnsi="Times New Roman" w:cs="Times New Roman"/>
          <w:sz w:val="24"/>
          <w:szCs w:val="24"/>
        </w:rPr>
        <w:t>tribe</w:t>
      </w:r>
      <w:r w:rsidR="00CA7B18">
        <w:rPr>
          <w:rFonts w:ascii="Times New Roman" w:hAnsi="Times New Roman" w:cs="Times New Roman"/>
          <w:sz w:val="24"/>
          <w:szCs w:val="24"/>
        </w:rPr>
        <w:t xml:space="preserve"> of Montana lived in close proximity to the Salish Native American tribe, who lived near the Bitterroot Mountain range. In 1882, the two groups would join to form the </w:t>
      </w:r>
      <w:r w:rsidR="004A1EAB">
        <w:rPr>
          <w:rFonts w:ascii="Times New Roman" w:hAnsi="Times New Roman" w:cs="Times New Roman"/>
          <w:sz w:val="24"/>
          <w:szCs w:val="24"/>
        </w:rPr>
        <w:t>Salish</w:t>
      </w:r>
      <w:r w:rsidR="00CA7B18">
        <w:rPr>
          <w:rFonts w:ascii="Times New Roman" w:hAnsi="Times New Roman" w:cs="Times New Roman"/>
          <w:sz w:val="24"/>
          <w:szCs w:val="24"/>
        </w:rPr>
        <w:t xml:space="preserve"> and Kootenai Confederation. </w:t>
      </w:r>
    </w:p>
    <w:p w:rsidR="00C04588" w:rsidRDefault="00C04588" w:rsidP="00F7031B">
      <w:pPr>
        <w:rPr>
          <w:rFonts w:ascii="Times New Roman" w:hAnsi="Times New Roman" w:cs="Times New Roman"/>
          <w:b/>
          <w:sz w:val="28"/>
          <w:szCs w:val="28"/>
        </w:rPr>
      </w:pPr>
    </w:p>
    <w:p w:rsidR="00CA7B18" w:rsidRDefault="00CA7B18" w:rsidP="00F7031B">
      <w:pPr>
        <w:rPr>
          <w:rFonts w:ascii="Times New Roman" w:hAnsi="Times New Roman" w:cs="Times New Roman"/>
          <w:b/>
          <w:sz w:val="28"/>
          <w:szCs w:val="28"/>
        </w:rPr>
      </w:pPr>
      <w:r w:rsidRPr="00CA7B18">
        <w:rPr>
          <w:rFonts w:ascii="Times New Roman" w:hAnsi="Times New Roman" w:cs="Times New Roman"/>
          <w:b/>
          <w:sz w:val="28"/>
          <w:szCs w:val="28"/>
        </w:rPr>
        <w:t>Language:</w:t>
      </w:r>
    </w:p>
    <w:p w:rsidR="00CA7B18" w:rsidRDefault="00C04588" w:rsidP="00F7031B">
      <w:pPr>
        <w:rPr>
          <w:rFonts w:ascii="Times New Roman" w:hAnsi="Times New Roman" w:cs="Times New Roman"/>
          <w:sz w:val="24"/>
          <w:szCs w:val="24"/>
        </w:rPr>
      </w:pPr>
      <w:r>
        <w:rPr>
          <w:rFonts w:ascii="Times New Roman" w:hAnsi="Times New Roman" w:cs="Times New Roman"/>
          <w:sz w:val="24"/>
          <w:szCs w:val="24"/>
        </w:rPr>
        <w:tab/>
      </w:r>
      <w:r w:rsidR="00CA7B18">
        <w:rPr>
          <w:rFonts w:ascii="Times New Roman" w:hAnsi="Times New Roman" w:cs="Times New Roman"/>
          <w:sz w:val="24"/>
          <w:szCs w:val="24"/>
        </w:rPr>
        <w:t xml:space="preserve">The language of the </w:t>
      </w:r>
      <w:r w:rsidR="00BA568D">
        <w:rPr>
          <w:rFonts w:ascii="Times New Roman" w:hAnsi="Times New Roman" w:cs="Times New Roman"/>
          <w:sz w:val="24"/>
          <w:szCs w:val="24"/>
        </w:rPr>
        <w:t xml:space="preserve">Kootenai people is what is known as a language isolate </w:t>
      </w:r>
      <w:sdt>
        <w:sdtPr>
          <w:rPr>
            <w:rFonts w:ascii="Times New Roman" w:hAnsi="Times New Roman" w:cs="Times New Roman"/>
            <w:sz w:val="24"/>
            <w:szCs w:val="24"/>
          </w:rPr>
          <w:id w:val="7983804"/>
          <w:citation/>
        </w:sdtPr>
        <w:sdtContent>
          <w:r w:rsidR="00BA568D">
            <w:rPr>
              <w:rFonts w:ascii="Times New Roman" w:hAnsi="Times New Roman" w:cs="Times New Roman"/>
              <w:sz w:val="24"/>
              <w:szCs w:val="24"/>
            </w:rPr>
            <w:fldChar w:fldCharType="begin"/>
          </w:r>
          <w:r w:rsidR="00BA568D">
            <w:rPr>
              <w:rFonts w:ascii="Times New Roman" w:hAnsi="Times New Roman" w:cs="Times New Roman"/>
              <w:sz w:val="24"/>
              <w:szCs w:val="24"/>
            </w:rPr>
            <w:instrText xml:space="preserve"> CITATION Koo09 \l 1033 </w:instrText>
          </w:r>
          <w:r w:rsidR="00BA568D">
            <w:rPr>
              <w:rFonts w:ascii="Times New Roman" w:hAnsi="Times New Roman" w:cs="Times New Roman"/>
              <w:sz w:val="24"/>
              <w:szCs w:val="24"/>
            </w:rPr>
            <w:fldChar w:fldCharType="separate"/>
          </w:r>
          <w:r w:rsidR="00BA568D" w:rsidRPr="00BA568D">
            <w:rPr>
              <w:rFonts w:ascii="Times New Roman" w:hAnsi="Times New Roman" w:cs="Times New Roman"/>
              <w:noProof/>
              <w:sz w:val="24"/>
              <w:szCs w:val="24"/>
            </w:rPr>
            <w:t>(Kootenay Indian Language 2009)</w:t>
          </w:r>
          <w:r w:rsidR="00BA568D">
            <w:rPr>
              <w:rFonts w:ascii="Times New Roman" w:hAnsi="Times New Roman" w:cs="Times New Roman"/>
              <w:sz w:val="24"/>
              <w:szCs w:val="24"/>
            </w:rPr>
            <w:fldChar w:fldCharType="end"/>
          </w:r>
        </w:sdtContent>
      </w:sdt>
      <w:r w:rsidR="00BA568D">
        <w:rPr>
          <w:rFonts w:ascii="Times New Roman" w:hAnsi="Times New Roman" w:cs="Times New Roman"/>
          <w:sz w:val="24"/>
          <w:szCs w:val="24"/>
        </w:rPr>
        <w:t xml:space="preserve"> as it is not related</w:t>
      </w:r>
      <w:r w:rsidR="00F06F75">
        <w:rPr>
          <w:rFonts w:ascii="Times New Roman" w:hAnsi="Times New Roman" w:cs="Times New Roman"/>
          <w:sz w:val="24"/>
          <w:szCs w:val="24"/>
        </w:rPr>
        <w:t xml:space="preserve"> to any language spoken on the W</w:t>
      </w:r>
      <w:r w:rsidR="00BA568D">
        <w:rPr>
          <w:rFonts w:ascii="Times New Roman" w:hAnsi="Times New Roman" w:cs="Times New Roman"/>
          <w:sz w:val="24"/>
          <w:szCs w:val="24"/>
        </w:rPr>
        <w:t xml:space="preserve">estern plateau. </w:t>
      </w:r>
      <w:r w:rsidR="00F06F75">
        <w:rPr>
          <w:rFonts w:ascii="Times New Roman" w:hAnsi="Times New Roman" w:cs="Times New Roman"/>
          <w:sz w:val="24"/>
          <w:szCs w:val="24"/>
        </w:rPr>
        <w:t xml:space="preserve">A recent hypothesis suggests that the language might be related to the Salishan language </w:t>
      </w:r>
      <w:sdt>
        <w:sdtPr>
          <w:rPr>
            <w:rFonts w:ascii="Times New Roman" w:hAnsi="Times New Roman" w:cs="Times New Roman"/>
            <w:sz w:val="24"/>
            <w:szCs w:val="24"/>
          </w:rPr>
          <w:id w:val="7983806"/>
          <w:citation/>
        </w:sdtPr>
        <w:sdtContent>
          <w:r w:rsidR="00F06F75">
            <w:rPr>
              <w:rFonts w:ascii="Times New Roman" w:hAnsi="Times New Roman" w:cs="Times New Roman"/>
              <w:sz w:val="24"/>
              <w:szCs w:val="24"/>
            </w:rPr>
            <w:fldChar w:fldCharType="begin"/>
          </w:r>
          <w:r w:rsidR="00F06F75">
            <w:rPr>
              <w:rFonts w:ascii="Times New Roman" w:hAnsi="Times New Roman" w:cs="Times New Roman"/>
              <w:sz w:val="24"/>
              <w:szCs w:val="24"/>
            </w:rPr>
            <w:instrText xml:space="preserve"> CITATION The142 \l 1033 </w:instrText>
          </w:r>
          <w:r w:rsidR="00F06F75">
            <w:rPr>
              <w:rFonts w:ascii="Times New Roman" w:hAnsi="Times New Roman" w:cs="Times New Roman"/>
              <w:sz w:val="24"/>
              <w:szCs w:val="24"/>
            </w:rPr>
            <w:fldChar w:fldCharType="separate"/>
          </w:r>
          <w:r w:rsidR="00F06F75" w:rsidRPr="00F06F75">
            <w:rPr>
              <w:rFonts w:ascii="Times New Roman" w:hAnsi="Times New Roman" w:cs="Times New Roman"/>
              <w:noProof/>
              <w:sz w:val="24"/>
              <w:szCs w:val="24"/>
            </w:rPr>
            <w:t>(The Kootenay Language n.d.)</w:t>
          </w:r>
          <w:r w:rsidR="00F06F75">
            <w:rPr>
              <w:rFonts w:ascii="Times New Roman" w:hAnsi="Times New Roman" w:cs="Times New Roman"/>
              <w:sz w:val="24"/>
              <w:szCs w:val="24"/>
            </w:rPr>
            <w:fldChar w:fldCharType="end"/>
          </w:r>
        </w:sdtContent>
      </w:sdt>
      <w:r w:rsidR="00F06F75">
        <w:rPr>
          <w:rFonts w:ascii="Times New Roman" w:hAnsi="Times New Roman" w:cs="Times New Roman"/>
          <w:sz w:val="24"/>
          <w:szCs w:val="24"/>
        </w:rPr>
        <w:t>, though further study is required. Scholars believe the hypothesis is a promising one, however.</w:t>
      </w:r>
      <w:r>
        <w:rPr>
          <w:rFonts w:ascii="Times New Roman" w:hAnsi="Times New Roman" w:cs="Times New Roman"/>
          <w:sz w:val="24"/>
          <w:szCs w:val="24"/>
        </w:rPr>
        <w:t xml:space="preserve"> Because the origin of the language is isolated, it is doubtful that the language is too “anglicanized.”</w:t>
      </w:r>
      <w:r w:rsidR="00F06F75">
        <w:rPr>
          <w:rFonts w:ascii="Times New Roman" w:hAnsi="Times New Roman" w:cs="Times New Roman"/>
          <w:sz w:val="24"/>
          <w:szCs w:val="24"/>
        </w:rPr>
        <w:t xml:space="preserve"> The Kootenay also practice a traditional form of sign language. As of 2012, the language was in need of preservation, as of the population of 219, only 6 over the age of 50 could speak the language and only 2 could sign it.</w:t>
      </w:r>
      <w:sdt>
        <w:sdtPr>
          <w:rPr>
            <w:rFonts w:ascii="Times New Roman" w:hAnsi="Times New Roman" w:cs="Times New Roman"/>
            <w:sz w:val="24"/>
            <w:szCs w:val="24"/>
          </w:rPr>
          <w:id w:val="7983805"/>
          <w:citation/>
        </w:sdtPr>
        <w:sdtContent>
          <w:r w:rsidR="00F06F75">
            <w:rPr>
              <w:rFonts w:ascii="Times New Roman" w:hAnsi="Times New Roman" w:cs="Times New Roman"/>
              <w:sz w:val="24"/>
              <w:szCs w:val="24"/>
            </w:rPr>
            <w:fldChar w:fldCharType="begin"/>
          </w:r>
          <w:r w:rsidR="00F06F75">
            <w:rPr>
              <w:rFonts w:ascii="Times New Roman" w:hAnsi="Times New Roman" w:cs="Times New Roman"/>
              <w:sz w:val="24"/>
              <w:szCs w:val="24"/>
            </w:rPr>
            <w:instrText xml:space="preserve"> CITATION NUP14 \l 1033 </w:instrText>
          </w:r>
          <w:r w:rsidR="00F06F75">
            <w:rPr>
              <w:rFonts w:ascii="Times New Roman" w:hAnsi="Times New Roman" w:cs="Times New Roman"/>
              <w:sz w:val="24"/>
              <w:szCs w:val="24"/>
            </w:rPr>
            <w:fldChar w:fldCharType="separate"/>
          </w:r>
          <w:r w:rsidR="00F06F75">
            <w:rPr>
              <w:rFonts w:ascii="Times New Roman" w:hAnsi="Times New Roman" w:cs="Times New Roman"/>
              <w:noProof/>
              <w:sz w:val="24"/>
              <w:szCs w:val="24"/>
            </w:rPr>
            <w:t xml:space="preserve"> </w:t>
          </w:r>
          <w:r w:rsidR="00F06F75" w:rsidRPr="00F06F75">
            <w:rPr>
              <w:rFonts w:ascii="Times New Roman" w:hAnsi="Times New Roman" w:cs="Times New Roman"/>
              <w:noProof/>
              <w:sz w:val="24"/>
              <w:szCs w:val="24"/>
            </w:rPr>
            <w:t>(NUPIKA’S STUDENTS GATHERING 2014)</w:t>
          </w:r>
          <w:r w:rsidR="00F06F75">
            <w:rPr>
              <w:rFonts w:ascii="Times New Roman" w:hAnsi="Times New Roman" w:cs="Times New Roman"/>
              <w:sz w:val="24"/>
              <w:szCs w:val="24"/>
            </w:rPr>
            <w:fldChar w:fldCharType="end"/>
          </w:r>
        </w:sdtContent>
      </w:sdt>
      <w:r w:rsidR="00F06F75">
        <w:rPr>
          <w:rFonts w:ascii="Times New Roman" w:hAnsi="Times New Roman" w:cs="Times New Roman"/>
          <w:sz w:val="24"/>
          <w:szCs w:val="24"/>
        </w:rPr>
        <w:t xml:space="preserve"> An effort was made in 2013 to preserve the language, and this effort has been successful but is an ongoing process.  </w:t>
      </w:r>
    </w:p>
    <w:p w:rsidR="00C04588" w:rsidRDefault="00C04588" w:rsidP="00F7031B">
      <w:pP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L</w:t>
      </w:r>
      <w:r w:rsidRPr="00C04588">
        <w:rPr>
          <w:rFonts w:ascii="Times New Roman" w:hAnsi="Times New Roman" w:cs="Times New Roman"/>
          <w:b/>
          <w:sz w:val="28"/>
          <w:szCs w:val="28"/>
        </w:rPr>
        <w:t>ifestyle and Culture:</w:t>
      </w:r>
    </w:p>
    <w:p w:rsidR="0049297A" w:rsidRDefault="00C04588" w:rsidP="00F7031B">
      <w:pPr>
        <w:rPr>
          <w:rFonts w:ascii="Times New Roman" w:hAnsi="Times New Roman" w:cs="Times New Roman"/>
          <w:sz w:val="24"/>
          <w:szCs w:val="24"/>
        </w:rPr>
      </w:pPr>
      <w:r>
        <w:rPr>
          <w:rFonts w:ascii="Times New Roman" w:hAnsi="Times New Roman" w:cs="Times New Roman"/>
          <w:sz w:val="24"/>
          <w:szCs w:val="24"/>
        </w:rPr>
        <w:tab/>
        <w:t xml:space="preserve">The Upper Kootenai tribes were originally hunters and gatherers while the Lower Kootenai tribes were able to settle and survive around the waters, fishing and harvesting plants that grew nearby. </w:t>
      </w:r>
      <w:sdt>
        <w:sdtPr>
          <w:rPr>
            <w:rFonts w:ascii="Times New Roman" w:hAnsi="Times New Roman" w:cs="Times New Roman"/>
            <w:sz w:val="24"/>
            <w:szCs w:val="24"/>
          </w:rPr>
          <w:id w:val="798380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Bri10 \l 1033 </w:instrText>
          </w:r>
          <w:r>
            <w:rPr>
              <w:rFonts w:ascii="Times New Roman" w:hAnsi="Times New Roman" w:cs="Times New Roman"/>
              <w:sz w:val="24"/>
              <w:szCs w:val="24"/>
            </w:rPr>
            <w:fldChar w:fldCharType="separate"/>
          </w:r>
          <w:r w:rsidRPr="00C04588">
            <w:rPr>
              <w:rFonts w:ascii="Times New Roman" w:hAnsi="Times New Roman" w:cs="Times New Roman"/>
              <w:noProof/>
              <w:sz w:val="24"/>
              <w:szCs w:val="24"/>
            </w:rPr>
            <w:t>(Brief History of the People 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They were also excellent canoe craftsmen, and utilized the canoe as the main vehicle and move up and down the river</w:t>
      </w:r>
      <w:r w:rsidR="0049297A">
        <w:rPr>
          <w:rFonts w:ascii="Times New Roman" w:hAnsi="Times New Roman" w:cs="Times New Roman"/>
          <w:sz w:val="24"/>
          <w:szCs w:val="24"/>
        </w:rPr>
        <w:t xml:space="preserve">s for fishing. The mainstay of the Kootenai diet was that of Salmon, which is found in abundance in the Kootenay river. </w:t>
      </w:r>
      <w:sdt>
        <w:sdtPr>
          <w:rPr>
            <w:rFonts w:ascii="Times New Roman" w:hAnsi="Times New Roman" w:cs="Times New Roman"/>
            <w:sz w:val="24"/>
            <w:szCs w:val="24"/>
          </w:rPr>
          <w:id w:val="7983809"/>
          <w:citation/>
        </w:sdtPr>
        <w:sdtContent>
          <w:r w:rsidR="0049297A">
            <w:rPr>
              <w:rFonts w:ascii="Times New Roman" w:hAnsi="Times New Roman" w:cs="Times New Roman"/>
              <w:sz w:val="24"/>
              <w:szCs w:val="24"/>
            </w:rPr>
            <w:fldChar w:fldCharType="begin"/>
          </w:r>
          <w:r w:rsidR="0049297A">
            <w:rPr>
              <w:rFonts w:ascii="Times New Roman" w:hAnsi="Times New Roman" w:cs="Times New Roman"/>
              <w:sz w:val="24"/>
              <w:szCs w:val="24"/>
            </w:rPr>
            <w:instrText xml:space="preserve"> CITATION The131 \l 1033 </w:instrText>
          </w:r>
          <w:r w:rsidR="0049297A">
            <w:rPr>
              <w:rFonts w:ascii="Times New Roman" w:hAnsi="Times New Roman" w:cs="Times New Roman"/>
              <w:sz w:val="24"/>
              <w:szCs w:val="24"/>
            </w:rPr>
            <w:fldChar w:fldCharType="separate"/>
          </w:r>
          <w:r w:rsidR="0049297A" w:rsidRPr="0049297A">
            <w:rPr>
              <w:rFonts w:ascii="Times New Roman" w:hAnsi="Times New Roman" w:cs="Times New Roman"/>
              <w:noProof/>
              <w:sz w:val="24"/>
              <w:szCs w:val="24"/>
            </w:rPr>
            <w:t>(The Confederated Salish and Kootenai Tribes of the Flathead Nation 2013)</w:t>
          </w:r>
          <w:r w:rsidR="0049297A">
            <w:rPr>
              <w:rFonts w:ascii="Times New Roman" w:hAnsi="Times New Roman" w:cs="Times New Roman"/>
              <w:sz w:val="24"/>
              <w:szCs w:val="24"/>
            </w:rPr>
            <w:fldChar w:fldCharType="end"/>
          </w:r>
        </w:sdtContent>
      </w:sdt>
      <w:r w:rsidR="0049297A">
        <w:rPr>
          <w:rFonts w:ascii="Times New Roman" w:hAnsi="Times New Roman" w:cs="Times New Roman"/>
          <w:sz w:val="24"/>
          <w:szCs w:val="24"/>
        </w:rPr>
        <w:t xml:space="preserve"> In addition to Salmon fishing, seasonally the Kootenai would move east to hunt Buffalo, making them a semi-nomadic tribe. Culture, tradition and language centered </w:t>
      </w:r>
      <w:r w:rsidR="004A1EAB">
        <w:rPr>
          <w:rFonts w:ascii="Times New Roman" w:hAnsi="Times New Roman" w:cs="Times New Roman"/>
          <w:sz w:val="24"/>
          <w:szCs w:val="24"/>
        </w:rPr>
        <w:t>on</w:t>
      </w:r>
      <w:r w:rsidR="0049297A">
        <w:rPr>
          <w:rFonts w:ascii="Times New Roman" w:hAnsi="Times New Roman" w:cs="Times New Roman"/>
          <w:sz w:val="24"/>
          <w:szCs w:val="24"/>
        </w:rPr>
        <w:t xml:space="preserve"> the </w:t>
      </w:r>
      <w:r w:rsidR="00550DB7">
        <w:rPr>
          <w:rFonts w:ascii="Times New Roman" w:hAnsi="Times New Roman" w:cs="Times New Roman"/>
          <w:sz w:val="24"/>
          <w:szCs w:val="24"/>
        </w:rPr>
        <w:t xml:space="preserve">river and semi-nomadic lifestyle. </w:t>
      </w:r>
      <w:sdt>
        <w:sdtPr>
          <w:rPr>
            <w:rFonts w:ascii="Times New Roman" w:hAnsi="Times New Roman" w:cs="Times New Roman"/>
            <w:sz w:val="24"/>
            <w:szCs w:val="24"/>
          </w:rPr>
          <w:id w:val="7983810"/>
          <w:citation/>
        </w:sdtPr>
        <w:sdtContent>
          <w:r w:rsidR="00550DB7">
            <w:rPr>
              <w:rFonts w:ascii="Times New Roman" w:hAnsi="Times New Roman" w:cs="Times New Roman"/>
              <w:sz w:val="24"/>
              <w:szCs w:val="24"/>
            </w:rPr>
            <w:fldChar w:fldCharType="begin"/>
          </w:r>
          <w:r w:rsidR="00550DB7">
            <w:rPr>
              <w:rFonts w:ascii="Times New Roman" w:hAnsi="Times New Roman" w:cs="Times New Roman"/>
              <w:sz w:val="24"/>
              <w:szCs w:val="24"/>
            </w:rPr>
            <w:instrText xml:space="preserve"> CITATION Our14 \l 1033 </w:instrText>
          </w:r>
          <w:r w:rsidR="00550DB7">
            <w:rPr>
              <w:rFonts w:ascii="Times New Roman" w:hAnsi="Times New Roman" w:cs="Times New Roman"/>
              <w:sz w:val="24"/>
              <w:szCs w:val="24"/>
            </w:rPr>
            <w:fldChar w:fldCharType="separate"/>
          </w:r>
          <w:r w:rsidR="00550DB7" w:rsidRPr="00550DB7">
            <w:rPr>
              <w:rFonts w:ascii="Times New Roman" w:hAnsi="Times New Roman" w:cs="Times New Roman"/>
              <w:noProof/>
              <w:sz w:val="24"/>
              <w:szCs w:val="24"/>
            </w:rPr>
            <w:t>(Our History (Yaqan Nukiy) 2014)</w:t>
          </w:r>
          <w:r w:rsidR="00550DB7">
            <w:rPr>
              <w:rFonts w:ascii="Times New Roman" w:hAnsi="Times New Roman" w:cs="Times New Roman"/>
              <w:sz w:val="24"/>
              <w:szCs w:val="24"/>
            </w:rPr>
            <w:fldChar w:fldCharType="end"/>
          </w:r>
        </w:sdtContent>
      </w:sdt>
    </w:p>
    <w:p w:rsidR="0049297A" w:rsidRDefault="0049297A" w:rsidP="00F7031B">
      <w:pPr>
        <w:rPr>
          <w:rFonts w:ascii="Times New Roman" w:hAnsi="Times New Roman" w:cs="Times New Roman"/>
          <w:sz w:val="24"/>
          <w:szCs w:val="24"/>
        </w:rPr>
      </w:pPr>
    </w:p>
    <w:p w:rsidR="0049297A" w:rsidRDefault="0049297A" w:rsidP="00F7031B">
      <w:pPr>
        <w:rPr>
          <w:rFonts w:ascii="Times New Roman" w:hAnsi="Times New Roman" w:cs="Times New Roman"/>
          <w:b/>
          <w:sz w:val="28"/>
          <w:szCs w:val="28"/>
        </w:rPr>
      </w:pPr>
      <w:r w:rsidRPr="00550DB7">
        <w:rPr>
          <w:rFonts w:ascii="Times New Roman" w:hAnsi="Times New Roman" w:cs="Times New Roman"/>
          <w:b/>
          <w:sz w:val="28"/>
          <w:szCs w:val="28"/>
        </w:rPr>
        <w:t>Creation Story</w:t>
      </w:r>
      <w:r w:rsidR="002D02EB">
        <w:rPr>
          <w:rFonts w:ascii="Times New Roman" w:hAnsi="Times New Roman" w:cs="Times New Roman"/>
          <w:b/>
          <w:sz w:val="28"/>
          <w:szCs w:val="28"/>
        </w:rPr>
        <w:t xml:space="preserve"> and Animals of significance</w:t>
      </w:r>
      <w:r w:rsidRPr="00550DB7">
        <w:rPr>
          <w:rFonts w:ascii="Times New Roman" w:hAnsi="Times New Roman" w:cs="Times New Roman"/>
          <w:b/>
          <w:sz w:val="28"/>
          <w:szCs w:val="28"/>
        </w:rPr>
        <w:t>:</w:t>
      </w:r>
    </w:p>
    <w:p w:rsidR="00550DB7" w:rsidRDefault="00550DB7" w:rsidP="00F7031B">
      <w:pPr>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There are two differing creation stories for the Ktunaxa people. The first begins before man was made. The land was inhabited by animals and animal spirits, </w:t>
      </w:r>
      <w:r w:rsidR="004A1EAB">
        <w:rPr>
          <w:rFonts w:ascii="Times New Roman" w:hAnsi="Times New Roman" w:cs="Times New Roman"/>
          <w:sz w:val="24"/>
          <w:szCs w:val="24"/>
        </w:rPr>
        <w:t>which</w:t>
      </w:r>
      <w:r>
        <w:rPr>
          <w:rFonts w:ascii="Times New Roman" w:hAnsi="Times New Roman" w:cs="Times New Roman"/>
          <w:sz w:val="24"/>
          <w:szCs w:val="24"/>
        </w:rPr>
        <w:t xml:space="preserve"> the Creator (Nupika) had created. He told these animal spirits that they would have to move up above to be the guardians of the </w:t>
      </w:r>
      <w:r w:rsidR="003704E5">
        <w:rPr>
          <w:rFonts w:ascii="Times New Roman" w:hAnsi="Times New Roman" w:cs="Times New Roman"/>
          <w:sz w:val="24"/>
          <w:szCs w:val="24"/>
        </w:rPr>
        <w:t xml:space="preserve">human the Creator would make. Only their forms in spirit, language, songs and dances could be left behind to help these humans (Ktunaxa). During the creation of the humans, the Creator also made sacred covenants that the Ktunaxa people would have to live and abide by in order to survive in the territory the Creator and made for them. </w:t>
      </w:r>
      <w:sdt>
        <w:sdtPr>
          <w:rPr>
            <w:rFonts w:ascii="Times New Roman" w:hAnsi="Times New Roman" w:cs="Times New Roman"/>
            <w:sz w:val="24"/>
            <w:szCs w:val="24"/>
          </w:rPr>
          <w:id w:val="7983811"/>
          <w:citation/>
        </w:sdtPr>
        <w:sdtContent>
          <w:r w:rsidR="003704E5">
            <w:rPr>
              <w:rFonts w:ascii="Times New Roman" w:hAnsi="Times New Roman" w:cs="Times New Roman"/>
              <w:sz w:val="24"/>
              <w:szCs w:val="24"/>
            </w:rPr>
            <w:fldChar w:fldCharType="begin"/>
          </w:r>
          <w:r w:rsidR="003704E5">
            <w:rPr>
              <w:rFonts w:ascii="Times New Roman" w:hAnsi="Times New Roman" w:cs="Times New Roman"/>
              <w:sz w:val="24"/>
              <w:szCs w:val="24"/>
            </w:rPr>
            <w:instrText xml:space="preserve"> CITATION Our14 \l 1033 </w:instrText>
          </w:r>
          <w:r w:rsidR="003704E5">
            <w:rPr>
              <w:rFonts w:ascii="Times New Roman" w:hAnsi="Times New Roman" w:cs="Times New Roman"/>
              <w:sz w:val="24"/>
              <w:szCs w:val="24"/>
            </w:rPr>
            <w:fldChar w:fldCharType="separate"/>
          </w:r>
          <w:r w:rsidR="003704E5" w:rsidRPr="003704E5">
            <w:rPr>
              <w:rFonts w:ascii="Times New Roman" w:hAnsi="Times New Roman" w:cs="Times New Roman"/>
              <w:noProof/>
              <w:sz w:val="24"/>
              <w:szCs w:val="24"/>
            </w:rPr>
            <w:t>(Our History (Yaqan Nukiy) 2014)</w:t>
          </w:r>
          <w:r w:rsidR="003704E5">
            <w:rPr>
              <w:rFonts w:ascii="Times New Roman" w:hAnsi="Times New Roman" w:cs="Times New Roman"/>
              <w:sz w:val="24"/>
              <w:szCs w:val="24"/>
            </w:rPr>
            <w:fldChar w:fldCharType="end"/>
          </w:r>
        </w:sdtContent>
      </w:sdt>
    </w:p>
    <w:p w:rsidR="00CD392C" w:rsidRPr="00CD392C" w:rsidRDefault="003704E5" w:rsidP="00CD392C">
      <w:pPr>
        <w:pStyle w:val="NormalWeb"/>
        <w:shd w:val="clear" w:color="auto" w:fill="FFFFFF"/>
        <w:spacing w:before="0" w:beforeAutospacing="0" w:after="0" w:afterAutospacing="0" w:line="480" w:lineRule="auto"/>
        <w:rPr>
          <w:color w:val="261300"/>
          <w:shd w:val="clear" w:color="auto" w:fill="FFFFFF"/>
        </w:rPr>
      </w:pPr>
      <w:r>
        <w:tab/>
      </w:r>
      <w:r w:rsidRPr="00CD392C">
        <w:t xml:space="preserve">The other creation story is one that also mentions the animal world, but in this story the animals are attacked and many are killed by a great sea monster named </w:t>
      </w:r>
      <w:r w:rsidRPr="00CD392C">
        <w:rPr>
          <w:color w:val="261300"/>
          <w:shd w:val="clear" w:color="auto" w:fill="FFFFFF"/>
        </w:rPr>
        <w:t>Yawuʔnik̓. The largest of all the animals, and also Chief animal, Naⱡmuqȼin</w:t>
      </w:r>
      <w:r w:rsidRPr="00CD392C">
        <w:rPr>
          <w:rFonts w:ascii="Georgia" w:hAnsi="Georgia"/>
          <w:color w:val="261300"/>
          <w:shd w:val="clear" w:color="auto" w:fill="FFFFFF"/>
        </w:rPr>
        <w:t xml:space="preserve">, called a council. In this council, it was </w:t>
      </w:r>
      <w:r w:rsidRPr="00CD392C">
        <w:rPr>
          <w:rFonts w:ascii="Georgia" w:hAnsi="Georgia"/>
          <w:color w:val="261300"/>
          <w:shd w:val="clear" w:color="auto" w:fill="FFFFFF"/>
        </w:rPr>
        <w:lastRenderedPageBreak/>
        <w:t xml:space="preserve">decided that </w:t>
      </w:r>
      <w:r w:rsidRPr="00CD392C">
        <w:rPr>
          <w:color w:val="261300"/>
          <w:shd w:val="clear" w:color="auto" w:fill="FFFFFF"/>
        </w:rPr>
        <w:t xml:space="preserve">Yawuʔnik̓ must be destroyed. </w:t>
      </w:r>
      <w:r w:rsidR="00F36F88" w:rsidRPr="00CD392C">
        <w:rPr>
          <w:color w:val="261300"/>
          <w:shd w:val="clear" w:color="auto" w:fill="FFFFFF"/>
        </w:rPr>
        <w:t xml:space="preserve">A war party was created and they began to track the beast. Down what is now known as the Kootenay river, the pursuit went, and back up again, the pursuit went on like this for a long time. One day sitting on the riverbank was a wise old one named </w:t>
      </w:r>
      <w:r w:rsidR="00F36F88" w:rsidRPr="00CD392C">
        <w:rPr>
          <w:color w:val="261300"/>
        </w:rPr>
        <w:t xml:space="preserve">Kik̓um. He told </w:t>
      </w:r>
      <w:r w:rsidR="00F36F88" w:rsidRPr="00CD392C">
        <w:rPr>
          <w:color w:val="261300"/>
          <w:shd w:val="clear" w:color="auto" w:fill="FFFFFF"/>
        </w:rPr>
        <w:t xml:space="preserve">Naⱡmuqȼin that he was wasting his time chasing the monster, and should use his size and strength to block the river from flowing into the lake and trap the monster. Naⱡmuqȼin followed the advice and the next time Yawuʔnik̓ entered the lake he was trapped. This successfully done, the decision had to be made as to </w:t>
      </w:r>
      <w:r w:rsidR="004A1EAB" w:rsidRPr="00CD392C">
        <w:rPr>
          <w:color w:val="261300"/>
          <w:shd w:val="clear" w:color="auto" w:fill="FFFFFF"/>
        </w:rPr>
        <w:t>who</w:t>
      </w:r>
      <w:r w:rsidR="00F36F88" w:rsidRPr="00CD392C">
        <w:rPr>
          <w:color w:val="261300"/>
          <w:shd w:val="clear" w:color="auto" w:fill="FFFFFF"/>
        </w:rPr>
        <w:t xml:space="preserve"> would have the honor of killing Yawuʔnik̓. The honor went to </w:t>
      </w:r>
      <w:r w:rsidR="00F36F88" w:rsidRPr="00CD392C">
        <w:rPr>
          <w:color w:val="261300"/>
        </w:rPr>
        <w:t xml:space="preserve">Yamakpaⱡ, the Red-headed Woodpecker. When finally </w:t>
      </w:r>
      <w:r w:rsidR="00F36F88" w:rsidRPr="00CD392C">
        <w:rPr>
          <w:color w:val="261300"/>
          <w:shd w:val="clear" w:color="auto" w:fill="FFFFFF"/>
        </w:rPr>
        <w:t>Yawuʔnik̓ was killed, he was taken ashore and butchered and distributed among the animals. What remained was the innards and bones, th</w:t>
      </w:r>
      <w:r w:rsidR="00CD392C" w:rsidRPr="00CD392C">
        <w:rPr>
          <w:color w:val="261300"/>
          <w:shd w:val="clear" w:color="auto" w:fill="FFFFFF"/>
        </w:rPr>
        <w:t>e ribs were scattered throughout the areas, forming the Hoo Doos that still can be seen today.</w:t>
      </w:r>
    </w:p>
    <w:p w:rsidR="00CD392C" w:rsidRPr="00CD392C" w:rsidRDefault="00CD392C" w:rsidP="00CD392C">
      <w:pPr>
        <w:pStyle w:val="NormalWeb"/>
        <w:shd w:val="clear" w:color="auto" w:fill="FFFFFF"/>
        <w:spacing w:before="0" w:beforeAutospacing="0" w:after="0" w:afterAutospacing="0" w:line="480" w:lineRule="auto"/>
        <w:rPr>
          <w:color w:val="261300"/>
        </w:rPr>
      </w:pPr>
      <w:r w:rsidRPr="00CD392C">
        <w:rPr>
          <w:color w:val="261300"/>
          <w:shd w:val="clear" w:color="auto" w:fill="FFFFFF"/>
        </w:rPr>
        <w:t>“</w:t>
      </w:r>
      <w:r w:rsidRPr="00CD392C">
        <w:rPr>
          <w:color w:val="261300"/>
        </w:rPr>
        <w:t>Naⱡlmuqȼin then took the white balloon-like organ, known as the swim bladder, and crumbled it into small pieces and scattered it in all directions saying,  ̓These will be the white race of people ̓. He then took the black ingredient from the inner side of the backbone, the kidney, and broke it into</w:t>
      </w:r>
      <w:r w:rsidRPr="00CD392C">
        <w:rPr>
          <w:rStyle w:val="apple-converted-space"/>
          <w:color w:val="261300"/>
        </w:rPr>
        <w:t> </w:t>
      </w:r>
      <w:r w:rsidRPr="00CD392C">
        <w:rPr>
          <w:color w:val="261300"/>
        </w:rPr>
        <w:t>small pieces and scattered them in all directions declaring, ̓These will be the black race ̓. He then took the orange roe and threw the pieces in all directions saying, ̓These will be the yellow race of people ̓.</w:t>
      </w:r>
    </w:p>
    <w:p w:rsidR="00CD392C" w:rsidRPr="00CD392C" w:rsidRDefault="00CD392C" w:rsidP="00CD392C">
      <w:pPr>
        <w:pStyle w:val="NormalWeb"/>
        <w:shd w:val="clear" w:color="auto" w:fill="FFFFFF"/>
        <w:spacing w:before="0" w:beforeAutospacing="0" w:after="0" w:afterAutospacing="0" w:line="480" w:lineRule="auto"/>
        <w:rPr>
          <w:color w:val="261300"/>
        </w:rPr>
      </w:pPr>
      <w:r w:rsidRPr="00CD392C">
        <w:rPr>
          <w:color w:val="261300"/>
        </w:rPr>
        <w:t>Naⱡmuqȼin looked at his bloody hands and reached down for some grass to wipe his hands. He then let the blood fall to the ground saying,  ̓This will be the red people, they will remain here forever ̓. Naⱡmuqȼin, in all the excitement, rose to his feet and stood upright hitting his head on the ceiling of the sky. He knocked himself dead. His feet went northward and is today know as Ya·ⱡiki, in the Yellowhead P</w:t>
      </w:r>
      <w:r w:rsidR="004A1EAB">
        <w:rPr>
          <w:color w:val="261300"/>
        </w:rPr>
        <w:t>ass vicinity. His head is near Y</w:t>
      </w:r>
      <w:r w:rsidRPr="00CD392C">
        <w:rPr>
          <w:color w:val="261300"/>
        </w:rPr>
        <w:t>ellowstone Park in the State of Montana. His body forms the Rocky Mountains.</w:t>
      </w:r>
    </w:p>
    <w:p w:rsidR="00CD392C" w:rsidRPr="00CD392C" w:rsidRDefault="00CD392C" w:rsidP="00CD392C">
      <w:pPr>
        <w:pStyle w:val="NormalWeb"/>
        <w:shd w:val="clear" w:color="auto" w:fill="FFFFFF"/>
        <w:spacing w:before="0" w:beforeAutospacing="0" w:after="0" w:afterAutospacing="0" w:line="480" w:lineRule="auto"/>
        <w:rPr>
          <w:color w:val="261300"/>
        </w:rPr>
      </w:pPr>
      <w:r w:rsidRPr="00CD392C">
        <w:rPr>
          <w:color w:val="261300"/>
        </w:rPr>
        <w:lastRenderedPageBreak/>
        <w:t xml:space="preserve">The people were now keepers of the land. The spirit animals ascended above and are the guiding spirits of the people.” </w:t>
      </w:r>
      <w:sdt>
        <w:sdtPr>
          <w:rPr>
            <w:color w:val="261300"/>
          </w:rPr>
          <w:id w:val="7983812"/>
          <w:citation/>
        </w:sdtPr>
        <w:sdtContent>
          <w:r w:rsidRPr="00CD392C">
            <w:rPr>
              <w:color w:val="261300"/>
            </w:rPr>
            <w:fldChar w:fldCharType="begin"/>
          </w:r>
          <w:r w:rsidRPr="00CD392C">
            <w:rPr>
              <w:color w:val="261300"/>
            </w:rPr>
            <w:instrText xml:space="preserve"> CITATION Ktu14 \l 1033 </w:instrText>
          </w:r>
          <w:r w:rsidRPr="00CD392C">
            <w:rPr>
              <w:color w:val="261300"/>
            </w:rPr>
            <w:fldChar w:fldCharType="separate"/>
          </w:r>
          <w:r w:rsidRPr="00CD392C">
            <w:rPr>
              <w:noProof/>
              <w:color w:val="261300"/>
            </w:rPr>
            <w:t>(Nation 2014)</w:t>
          </w:r>
          <w:r w:rsidRPr="00CD392C">
            <w:rPr>
              <w:color w:val="261300"/>
            </w:rPr>
            <w:fldChar w:fldCharType="end"/>
          </w:r>
        </w:sdtContent>
      </w:sdt>
    </w:p>
    <w:p w:rsidR="00CD392C" w:rsidRDefault="00CD392C" w:rsidP="00CD392C">
      <w:pPr>
        <w:pStyle w:val="NormalWeb"/>
        <w:shd w:val="clear" w:color="auto" w:fill="FFFFFF"/>
        <w:spacing w:before="0" w:beforeAutospacing="0" w:after="0" w:afterAutospacing="0" w:line="270" w:lineRule="atLeast"/>
        <w:rPr>
          <w:color w:val="261300"/>
        </w:rPr>
      </w:pPr>
    </w:p>
    <w:p w:rsidR="00CD392C" w:rsidRPr="00CD392C" w:rsidRDefault="00CD392C" w:rsidP="00CD392C">
      <w:pPr>
        <w:pStyle w:val="NormalWeb"/>
        <w:shd w:val="clear" w:color="auto" w:fill="FFFFFF"/>
        <w:spacing w:before="0" w:beforeAutospacing="0" w:after="0" w:afterAutospacing="0" w:line="480" w:lineRule="auto"/>
        <w:rPr>
          <w:color w:val="261300"/>
        </w:rPr>
      </w:pPr>
      <w:r>
        <w:rPr>
          <w:color w:val="261300"/>
        </w:rPr>
        <w:tab/>
        <w:t xml:space="preserve">Both of these stories are similar to those of the Chippewa, which speaks of a great serpent, and also that of the Chelan, which speaks of a Creator creating an animal world before creating man. Like many Native American creation stories, a particular animal plays heavily in the creation. In this case it is one of unnamed species, but the Red Hooded Woodpecker also plays heavily within the story, which is unusual, as the most often seen birds are that of the crow and eagle in the creation stories. </w:t>
      </w:r>
    </w:p>
    <w:p w:rsidR="00CD392C" w:rsidRDefault="00CD392C" w:rsidP="00CD392C">
      <w:pPr>
        <w:pStyle w:val="NormalWeb"/>
        <w:shd w:val="clear" w:color="auto" w:fill="FFFFFF"/>
        <w:spacing w:before="0" w:beforeAutospacing="0" w:after="0" w:afterAutospacing="0" w:line="270" w:lineRule="atLeast"/>
        <w:rPr>
          <w:rFonts w:ascii="Georgia" w:hAnsi="Georgia"/>
          <w:color w:val="261300"/>
          <w:sz w:val="20"/>
          <w:szCs w:val="20"/>
        </w:rPr>
      </w:pPr>
    </w:p>
    <w:p w:rsidR="003704E5" w:rsidRDefault="003704E5" w:rsidP="00F7031B">
      <w:pPr>
        <w:rPr>
          <w:rFonts w:ascii="Times New Roman" w:hAnsi="Times New Roman" w:cs="Times New Roman"/>
          <w:color w:val="261300"/>
          <w:sz w:val="24"/>
          <w:szCs w:val="24"/>
          <w:shd w:val="clear" w:color="auto" w:fill="FFFFFF"/>
        </w:rPr>
      </w:pPr>
    </w:p>
    <w:p w:rsidR="002D02EB" w:rsidRDefault="002D02EB" w:rsidP="00F7031B">
      <w:pPr>
        <w:rPr>
          <w:rFonts w:ascii="Times New Roman" w:hAnsi="Times New Roman" w:cs="Times New Roman"/>
          <w:b/>
          <w:color w:val="261300"/>
          <w:sz w:val="28"/>
          <w:szCs w:val="28"/>
          <w:shd w:val="clear" w:color="auto" w:fill="FFFFFF"/>
        </w:rPr>
      </w:pPr>
      <w:r w:rsidRPr="002D02EB">
        <w:rPr>
          <w:rFonts w:ascii="Times New Roman" w:hAnsi="Times New Roman" w:cs="Times New Roman"/>
          <w:b/>
          <w:color w:val="261300"/>
          <w:sz w:val="28"/>
          <w:szCs w:val="28"/>
          <w:shd w:val="clear" w:color="auto" w:fill="FFFFFF"/>
        </w:rPr>
        <w:t>Relations:</w:t>
      </w:r>
    </w:p>
    <w:p w:rsidR="002D02EB" w:rsidRDefault="002D02EB" w:rsidP="00F7031B">
      <w:pPr>
        <w:rPr>
          <w:rFonts w:ascii="Times New Roman" w:hAnsi="Times New Roman" w:cs="Times New Roman"/>
          <w:sz w:val="24"/>
          <w:szCs w:val="24"/>
          <w:shd w:val="clear" w:color="auto" w:fill="FFFFFF"/>
        </w:rPr>
      </w:pPr>
      <w:r>
        <w:rPr>
          <w:rFonts w:ascii="Times New Roman" w:hAnsi="Times New Roman" w:cs="Times New Roman"/>
          <w:color w:val="261300"/>
          <w:sz w:val="24"/>
          <w:szCs w:val="24"/>
          <w:shd w:val="clear" w:color="auto" w:fill="FFFFFF"/>
        </w:rPr>
        <w:tab/>
        <w:t xml:space="preserve">The Lower </w:t>
      </w:r>
      <w:r w:rsidR="004A1EAB">
        <w:rPr>
          <w:rFonts w:ascii="Times New Roman" w:hAnsi="Times New Roman" w:cs="Times New Roman"/>
          <w:color w:val="261300"/>
          <w:sz w:val="24"/>
          <w:szCs w:val="24"/>
          <w:shd w:val="clear" w:color="auto" w:fill="FFFFFF"/>
        </w:rPr>
        <w:t>Kootenai</w:t>
      </w:r>
      <w:r>
        <w:rPr>
          <w:rFonts w:ascii="Times New Roman" w:hAnsi="Times New Roman" w:cs="Times New Roman"/>
          <w:color w:val="261300"/>
          <w:sz w:val="24"/>
          <w:szCs w:val="24"/>
          <w:shd w:val="clear" w:color="auto" w:fill="FFFFFF"/>
        </w:rPr>
        <w:t xml:space="preserve"> are part of the larger group of Kootenai, which is separated into Upper and Lower bands. The Kootenai of Montana are also in a Confederation with the Salish Tribes of Montana. It is this latter group that is also called by the misnomer of “Flathead Indian.”Like many other tribes, the Kootenai interests were largely ignored by the U.S. government in favor of its own policy. </w:t>
      </w:r>
      <w:r w:rsidR="00F47A9C">
        <w:rPr>
          <w:rFonts w:ascii="Times New Roman" w:hAnsi="Times New Roman" w:cs="Times New Roman"/>
          <w:color w:val="261300"/>
          <w:sz w:val="24"/>
          <w:szCs w:val="24"/>
          <w:shd w:val="clear" w:color="auto" w:fill="FFFFFF"/>
        </w:rPr>
        <w:t xml:space="preserve">With this policy, the Federal government sought to consolidate the Salish, Kootenai and </w:t>
      </w:r>
      <w:r w:rsidR="00F47A9C" w:rsidRPr="00F47A9C">
        <w:rPr>
          <w:rFonts w:ascii="Times New Roman" w:hAnsi="Times New Roman" w:cs="Times New Roman"/>
          <w:sz w:val="24"/>
          <w:szCs w:val="24"/>
          <w:shd w:val="clear" w:color="auto" w:fill="FFFFFF"/>
        </w:rPr>
        <w:t>Pend d’Oreilles</w:t>
      </w:r>
      <w:r w:rsidR="00F47A9C">
        <w:rPr>
          <w:rFonts w:ascii="Times New Roman" w:hAnsi="Times New Roman" w:cs="Times New Roman"/>
          <w:sz w:val="24"/>
          <w:szCs w:val="24"/>
          <w:shd w:val="clear" w:color="auto" w:fill="FFFFFF"/>
        </w:rPr>
        <w:t xml:space="preserve"> onto a single reservation. As with many other issues with the Native American and Federal Government, the goal for the U.S. government was to gain land. The Native Americans were ultimately forced onto the consolidated reservation with the Treaty of Hellgate (1855). This treaty also acknowledged the Bitterroot Salish who had refused to leave their home in the Bitterroot Valley, though under the law they were to be considered in “non-Indian territory.” </w:t>
      </w:r>
      <w:r w:rsidR="006B5E05">
        <w:rPr>
          <w:rFonts w:ascii="Times New Roman" w:hAnsi="Times New Roman" w:cs="Times New Roman"/>
          <w:sz w:val="24"/>
          <w:szCs w:val="24"/>
          <w:shd w:val="clear" w:color="auto" w:fill="FFFFFF"/>
        </w:rPr>
        <w:t xml:space="preserve">The treaty would also </w:t>
      </w:r>
      <w:r w:rsidR="006B5E05">
        <w:rPr>
          <w:rFonts w:ascii="Times New Roman" w:hAnsi="Times New Roman" w:cs="Times New Roman"/>
          <w:sz w:val="24"/>
          <w:szCs w:val="24"/>
          <w:shd w:val="clear" w:color="auto" w:fill="FFFFFF"/>
        </w:rPr>
        <w:lastRenderedPageBreak/>
        <w:t xml:space="preserve">protect the Salish-Kootenai Federation from Blackfoot raids, and the government would appropriate </w:t>
      </w:r>
      <w:r w:rsidR="00623FB4">
        <w:rPr>
          <w:rFonts w:ascii="Times New Roman" w:hAnsi="Times New Roman" w:cs="Times New Roman"/>
          <w:sz w:val="24"/>
          <w:szCs w:val="24"/>
          <w:shd w:val="clear" w:color="auto" w:fill="FFFFFF"/>
        </w:rPr>
        <w:t xml:space="preserve">generous annual payments and appropriations. </w:t>
      </w:r>
      <w:sdt>
        <w:sdtPr>
          <w:rPr>
            <w:rFonts w:ascii="Times New Roman" w:hAnsi="Times New Roman" w:cs="Times New Roman"/>
            <w:sz w:val="24"/>
            <w:szCs w:val="24"/>
            <w:shd w:val="clear" w:color="auto" w:fill="FFFFFF"/>
          </w:rPr>
          <w:id w:val="7983817"/>
          <w:citation/>
        </w:sdtPr>
        <w:sdtContent>
          <w:r w:rsidR="00623FB4">
            <w:rPr>
              <w:rFonts w:ascii="Times New Roman" w:hAnsi="Times New Roman" w:cs="Times New Roman"/>
              <w:sz w:val="24"/>
              <w:szCs w:val="24"/>
              <w:shd w:val="clear" w:color="auto" w:fill="FFFFFF"/>
            </w:rPr>
            <w:fldChar w:fldCharType="begin"/>
          </w:r>
          <w:r w:rsidR="00623FB4">
            <w:rPr>
              <w:rFonts w:ascii="Times New Roman" w:hAnsi="Times New Roman" w:cs="Times New Roman"/>
              <w:sz w:val="24"/>
              <w:szCs w:val="24"/>
              <w:shd w:val="clear" w:color="auto" w:fill="FFFFFF"/>
            </w:rPr>
            <w:instrText xml:space="preserve"> CITATION Oji11 \l 1033 </w:instrText>
          </w:r>
          <w:r w:rsidR="00623FB4">
            <w:rPr>
              <w:rFonts w:ascii="Times New Roman" w:hAnsi="Times New Roman" w:cs="Times New Roman"/>
              <w:sz w:val="24"/>
              <w:szCs w:val="24"/>
              <w:shd w:val="clear" w:color="auto" w:fill="FFFFFF"/>
            </w:rPr>
            <w:fldChar w:fldCharType="separate"/>
          </w:r>
          <w:r w:rsidR="00623FB4" w:rsidRPr="00623FB4">
            <w:rPr>
              <w:rFonts w:ascii="Times New Roman" w:hAnsi="Times New Roman" w:cs="Times New Roman"/>
              <w:noProof/>
              <w:sz w:val="24"/>
              <w:szCs w:val="24"/>
              <w:shd w:val="clear" w:color="auto" w:fill="FFFFFF"/>
            </w:rPr>
            <w:t>(Ojibwa 2011)</w:t>
          </w:r>
          <w:r w:rsidR="00623FB4">
            <w:rPr>
              <w:rFonts w:ascii="Times New Roman" w:hAnsi="Times New Roman" w:cs="Times New Roman"/>
              <w:sz w:val="24"/>
              <w:szCs w:val="24"/>
              <w:shd w:val="clear" w:color="auto" w:fill="FFFFFF"/>
            </w:rPr>
            <w:fldChar w:fldCharType="end"/>
          </w:r>
        </w:sdtContent>
      </w:sdt>
    </w:p>
    <w:p w:rsidR="00F47A9C" w:rsidRDefault="00F47A9C" w:rsidP="00F7031B">
      <w:pPr>
        <w:rPr>
          <w:rFonts w:ascii="Times New Roman" w:hAnsi="Times New Roman" w:cs="Times New Roman"/>
          <w:sz w:val="24"/>
          <w:szCs w:val="24"/>
          <w:shd w:val="clear" w:color="auto" w:fill="FFFFFF"/>
        </w:rPr>
      </w:pPr>
    </w:p>
    <w:p w:rsidR="00F47A9C" w:rsidRDefault="00F47A9C" w:rsidP="00F7031B">
      <w:pPr>
        <w:rPr>
          <w:rFonts w:ascii="Times New Roman" w:hAnsi="Times New Roman" w:cs="Times New Roman"/>
          <w:b/>
          <w:sz w:val="28"/>
          <w:szCs w:val="28"/>
          <w:shd w:val="clear" w:color="auto" w:fill="FFFFFF"/>
        </w:rPr>
      </w:pPr>
      <w:r w:rsidRPr="00F47A9C">
        <w:rPr>
          <w:rFonts w:ascii="Times New Roman" w:hAnsi="Times New Roman" w:cs="Times New Roman"/>
          <w:b/>
          <w:sz w:val="28"/>
          <w:szCs w:val="28"/>
          <w:shd w:val="clear" w:color="auto" w:fill="FFFFFF"/>
        </w:rPr>
        <w:t>Reservation:</w:t>
      </w:r>
    </w:p>
    <w:p w:rsidR="00F36F88" w:rsidRDefault="00F47A9C" w:rsidP="00F7031B">
      <w:pPr>
        <w:rPr>
          <w:rFonts w:ascii="Times New Roman" w:hAnsi="Times New Roman" w:cs="Times New Roman"/>
          <w:color w:val="261300"/>
          <w:sz w:val="24"/>
          <w:szCs w:val="24"/>
          <w:shd w:val="clear" w:color="auto" w:fill="FFFFFF"/>
        </w:rPr>
      </w:pPr>
      <w:r>
        <w:rPr>
          <w:rFonts w:ascii="Times New Roman" w:hAnsi="Times New Roman" w:cs="Times New Roman"/>
          <w:color w:val="261300"/>
          <w:sz w:val="24"/>
          <w:szCs w:val="24"/>
          <w:shd w:val="clear" w:color="auto" w:fill="FFFFFF"/>
        </w:rPr>
        <w:tab/>
        <w:t xml:space="preserve">With the Treaty of Hellgate, the Kootenai were subjected to reservation life long before the Dawes Act was enacted. </w:t>
      </w:r>
      <w:r w:rsidR="00623FB4">
        <w:rPr>
          <w:rFonts w:ascii="Times New Roman" w:hAnsi="Times New Roman" w:cs="Times New Roman"/>
          <w:color w:val="261300"/>
          <w:sz w:val="24"/>
          <w:szCs w:val="24"/>
          <w:shd w:val="clear" w:color="auto" w:fill="FFFFFF"/>
        </w:rPr>
        <w:t xml:space="preserve">This however, did not mean that the Kootenai were safe from the Act. The reservation itself is located on the South Western side of Flathead Lake in Montana, and comprises over 1.2 million acres. </w:t>
      </w:r>
      <w:sdt>
        <w:sdtPr>
          <w:rPr>
            <w:rFonts w:ascii="Times New Roman" w:hAnsi="Times New Roman" w:cs="Times New Roman"/>
            <w:color w:val="261300"/>
            <w:sz w:val="24"/>
            <w:szCs w:val="24"/>
            <w:shd w:val="clear" w:color="auto" w:fill="FFFFFF"/>
          </w:rPr>
          <w:id w:val="7983818"/>
          <w:citation/>
        </w:sdtPr>
        <w:sdtContent>
          <w:r w:rsidR="00623FB4">
            <w:rPr>
              <w:rFonts w:ascii="Times New Roman" w:hAnsi="Times New Roman" w:cs="Times New Roman"/>
              <w:color w:val="261300"/>
              <w:sz w:val="24"/>
              <w:szCs w:val="24"/>
              <w:shd w:val="clear" w:color="auto" w:fill="FFFFFF"/>
            </w:rPr>
            <w:fldChar w:fldCharType="begin"/>
          </w:r>
          <w:r w:rsidR="00623FB4">
            <w:rPr>
              <w:rFonts w:ascii="Times New Roman" w:hAnsi="Times New Roman" w:cs="Times New Roman"/>
              <w:color w:val="261300"/>
              <w:sz w:val="24"/>
              <w:szCs w:val="24"/>
              <w:shd w:val="clear" w:color="auto" w:fill="FFFFFF"/>
            </w:rPr>
            <w:instrText xml:space="preserve"> CITATION 14De \l 1033 </w:instrText>
          </w:r>
          <w:r w:rsidR="00623FB4">
            <w:rPr>
              <w:rFonts w:ascii="Times New Roman" w:hAnsi="Times New Roman" w:cs="Times New Roman"/>
              <w:color w:val="261300"/>
              <w:sz w:val="24"/>
              <w:szCs w:val="24"/>
              <w:shd w:val="clear" w:color="auto" w:fill="FFFFFF"/>
            </w:rPr>
            <w:fldChar w:fldCharType="separate"/>
          </w:r>
          <w:r w:rsidR="00623FB4" w:rsidRPr="00623FB4">
            <w:rPr>
              <w:rFonts w:ascii="Times New Roman" w:hAnsi="Times New Roman" w:cs="Times New Roman"/>
              <w:noProof/>
              <w:color w:val="261300"/>
              <w:sz w:val="24"/>
              <w:szCs w:val="24"/>
              <w:shd w:val="clear" w:color="auto" w:fill="FFFFFF"/>
            </w:rPr>
            <w:t>(14De)</w:t>
          </w:r>
          <w:r w:rsidR="00623FB4">
            <w:rPr>
              <w:rFonts w:ascii="Times New Roman" w:hAnsi="Times New Roman" w:cs="Times New Roman"/>
              <w:color w:val="261300"/>
              <w:sz w:val="24"/>
              <w:szCs w:val="24"/>
              <w:shd w:val="clear" w:color="auto" w:fill="FFFFFF"/>
            </w:rPr>
            <w:fldChar w:fldCharType="end"/>
          </w:r>
        </w:sdtContent>
      </w:sdt>
      <w:r w:rsidR="00623FB4">
        <w:rPr>
          <w:rFonts w:ascii="Times New Roman" w:hAnsi="Times New Roman" w:cs="Times New Roman"/>
          <w:color w:val="261300"/>
          <w:sz w:val="24"/>
          <w:szCs w:val="24"/>
          <w:shd w:val="clear" w:color="auto" w:fill="FFFFFF"/>
        </w:rPr>
        <w:t xml:space="preserve"> Originally the Flathead Indians held much of the Western part of Montana and Northern Idaho, the Hellgate Treaty of 1855 </w:t>
      </w:r>
      <w:r w:rsidR="007F68A5">
        <w:rPr>
          <w:rFonts w:ascii="Times New Roman" w:hAnsi="Times New Roman" w:cs="Times New Roman"/>
          <w:color w:val="261300"/>
          <w:sz w:val="24"/>
          <w:szCs w:val="24"/>
          <w:shd w:val="clear" w:color="auto" w:fill="FFFFFF"/>
        </w:rPr>
        <w:t>caused the surrender of much of the lands.</w:t>
      </w:r>
      <w:r w:rsidR="006536B3">
        <w:rPr>
          <w:rFonts w:ascii="Times New Roman" w:hAnsi="Times New Roman" w:cs="Times New Roman"/>
          <w:color w:val="261300"/>
          <w:sz w:val="24"/>
          <w:szCs w:val="24"/>
          <w:shd w:val="clear" w:color="auto" w:fill="FFFFFF"/>
        </w:rPr>
        <w:t xml:space="preserve"> Currently the Salish and Kootenai tribe of Montana is Federally recognized as a Sovereign Nation and as such are subject to their own tribal laws. </w:t>
      </w:r>
    </w:p>
    <w:p w:rsidR="007F68A5" w:rsidRDefault="007F68A5" w:rsidP="00F7031B">
      <w:pPr>
        <w:rPr>
          <w:rFonts w:ascii="Times New Roman" w:hAnsi="Times New Roman" w:cs="Times New Roman"/>
          <w:color w:val="261300"/>
          <w:sz w:val="24"/>
          <w:szCs w:val="24"/>
          <w:shd w:val="clear" w:color="auto" w:fill="FFFFFF"/>
        </w:rPr>
      </w:pPr>
    </w:p>
    <w:p w:rsidR="007F68A5" w:rsidRDefault="007F68A5" w:rsidP="00F7031B">
      <w:pPr>
        <w:rPr>
          <w:rFonts w:ascii="Times New Roman" w:hAnsi="Times New Roman" w:cs="Times New Roman"/>
          <w:b/>
          <w:color w:val="261300"/>
          <w:sz w:val="28"/>
          <w:szCs w:val="28"/>
          <w:shd w:val="clear" w:color="auto" w:fill="FFFFFF"/>
        </w:rPr>
      </w:pPr>
      <w:r w:rsidRPr="007F68A5">
        <w:rPr>
          <w:rFonts w:ascii="Times New Roman" w:hAnsi="Times New Roman" w:cs="Times New Roman"/>
          <w:b/>
          <w:color w:val="261300"/>
          <w:sz w:val="28"/>
          <w:szCs w:val="28"/>
          <w:shd w:val="clear" w:color="auto" w:fill="FFFFFF"/>
        </w:rPr>
        <w:t>Current Status and Issues:</w:t>
      </w:r>
    </w:p>
    <w:p w:rsidR="007F68A5" w:rsidRDefault="007F68A5" w:rsidP="00F719DA">
      <w:pPr>
        <w:rPr>
          <w:rFonts w:ascii="Times New Roman" w:hAnsi="Times New Roman" w:cs="Times New Roman"/>
          <w:color w:val="261300"/>
          <w:sz w:val="24"/>
          <w:szCs w:val="24"/>
          <w:shd w:val="clear" w:color="auto" w:fill="FFFFFF"/>
        </w:rPr>
      </w:pPr>
      <w:r>
        <w:rPr>
          <w:rFonts w:ascii="Times New Roman" w:hAnsi="Times New Roman" w:cs="Times New Roman"/>
          <w:color w:val="261300"/>
          <w:sz w:val="24"/>
          <w:szCs w:val="24"/>
          <w:shd w:val="clear" w:color="auto" w:fill="FFFFFF"/>
        </w:rPr>
        <w:tab/>
      </w:r>
      <w:r w:rsidR="006536B3">
        <w:rPr>
          <w:rFonts w:ascii="Times New Roman" w:hAnsi="Times New Roman" w:cs="Times New Roman"/>
          <w:color w:val="261300"/>
          <w:sz w:val="24"/>
          <w:szCs w:val="24"/>
          <w:shd w:val="clear" w:color="auto" w:fill="FFFFFF"/>
        </w:rPr>
        <w:t>In 199</w:t>
      </w:r>
      <w:r w:rsidR="00703C62">
        <w:rPr>
          <w:rFonts w:ascii="Times New Roman" w:hAnsi="Times New Roman" w:cs="Times New Roman"/>
          <w:color w:val="261300"/>
          <w:sz w:val="24"/>
          <w:szCs w:val="24"/>
          <w:shd w:val="clear" w:color="auto" w:fill="FFFFFF"/>
        </w:rPr>
        <w:t>4</w:t>
      </w:r>
      <w:r w:rsidR="006536B3">
        <w:rPr>
          <w:rFonts w:ascii="Times New Roman" w:hAnsi="Times New Roman" w:cs="Times New Roman"/>
          <w:color w:val="261300"/>
          <w:sz w:val="24"/>
          <w:szCs w:val="24"/>
          <w:shd w:val="clear" w:color="auto" w:fill="FFFFFF"/>
        </w:rPr>
        <w:t xml:space="preserve">, the </w:t>
      </w:r>
      <w:r w:rsidR="00703C62">
        <w:rPr>
          <w:rFonts w:ascii="Times New Roman" w:hAnsi="Times New Roman" w:cs="Times New Roman"/>
          <w:color w:val="261300"/>
          <w:sz w:val="24"/>
          <w:szCs w:val="24"/>
          <w:shd w:val="clear" w:color="auto" w:fill="FFFFFF"/>
        </w:rPr>
        <w:t xml:space="preserve">Tribes entered an agreement with the U.S. Federal </w:t>
      </w:r>
      <w:r w:rsidR="004A1EAB">
        <w:rPr>
          <w:rFonts w:ascii="Times New Roman" w:hAnsi="Times New Roman" w:cs="Times New Roman"/>
          <w:color w:val="261300"/>
          <w:sz w:val="24"/>
          <w:szCs w:val="24"/>
          <w:shd w:val="clear" w:color="auto" w:fill="FFFFFF"/>
        </w:rPr>
        <w:t>Government</w:t>
      </w:r>
      <w:r w:rsidR="00703C62">
        <w:rPr>
          <w:rFonts w:ascii="Times New Roman" w:hAnsi="Times New Roman" w:cs="Times New Roman"/>
          <w:color w:val="261300"/>
          <w:sz w:val="24"/>
          <w:szCs w:val="24"/>
          <w:shd w:val="clear" w:color="auto" w:fill="FFFFFF"/>
        </w:rPr>
        <w:t xml:space="preserve"> to take over the decision making for health care. This added approximately $12 million to the annual tribal budget. Education has also become a large focal point, and has created several schools for young Indian people across the United States, with a Job Corp training center near Ronan. The Salish Kootenai College is located near Pablo, which is also the location of the tribal government. The college has a student body of almost 1,000 students</w:t>
      </w:r>
      <w:r w:rsidR="00D27F86">
        <w:rPr>
          <w:rFonts w:ascii="Times New Roman" w:hAnsi="Times New Roman" w:cs="Times New Roman"/>
          <w:color w:val="261300"/>
          <w:sz w:val="24"/>
          <w:szCs w:val="24"/>
          <w:shd w:val="clear" w:color="auto" w:fill="FFFFFF"/>
        </w:rPr>
        <w:t xml:space="preserve">, and has a library containing over 1,200 publications that pertain to the Salish and Kootenai people. There is also a museum open year round to the public. This is largely due to the increasing pride in the Indian Heritage and interest in the tribe by its members. The Kootenai strive to expand </w:t>
      </w:r>
      <w:r w:rsidR="00D27F86">
        <w:rPr>
          <w:rFonts w:ascii="Times New Roman" w:hAnsi="Times New Roman" w:cs="Times New Roman"/>
          <w:color w:val="261300"/>
          <w:sz w:val="24"/>
          <w:szCs w:val="24"/>
          <w:shd w:val="clear" w:color="auto" w:fill="FFFFFF"/>
        </w:rPr>
        <w:lastRenderedPageBreak/>
        <w:t>interest in traditional crafts, religion and strengthen traditional tribal values.</w:t>
      </w:r>
      <w:sdt>
        <w:sdtPr>
          <w:rPr>
            <w:rFonts w:ascii="Times New Roman" w:hAnsi="Times New Roman" w:cs="Times New Roman"/>
            <w:color w:val="261300"/>
            <w:sz w:val="24"/>
            <w:szCs w:val="24"/>
            <w:shd w:val="clear" w:color="auto" w:fill="FFFFFF"/>
          </w:rPr>
          <w:id w:val="7983819"/>
          <w:citation/>
        </w:sdtPr>
        <w:sdtContent>
          <w:r w:rsidR="00D27F86">
            <w:rPr>
              <w:rFonts w:ascii="Times New Roman" w:hAnsi="Times New Roman" w:cs="Times New Roman"/>
              <w:color w:val="261300"/>
              <w:sz w:val="24"/>
              <w:szCs w:val="24"/>
              <w:shd w:val="clear" w:color="auto" w:fill="FFFFFF"/>
            </w:rPr>
            <w:fldChar w:fldCharType="begin"/>
          </w:r>
          <w:r w:rsidR="00D27F86">
            <w:rPr>
              <w:rFonts w:ascii="Times New Roman" w:hAnsi="Times New Roman" w:cs="Times New Roman"/>
              <w:color w:val="261300"/>
              <w:sz w:val="24"/>
              <w:szCs w:val="24"/>
              <w:shd w:val="clear" w:color="auto" w:fill="FFFFFF"/>
            </w:rPr>
            <w:instrText xml:space="preserve"> CITATION Lak141 \l 1033 </w:instrText>
          </w:r>
          <w:r w:rsidR="00D27F86">
            <w:rPr>
              <w:rFonts w:ascii="Times New Roman" w:hAnsi="Times New Roman" w:cs="Times New Roman"/>
              <w:color w:val="261300"/>
              <w:sz w:val="24"/>
              <w:szCs w:val="24"/>
              <w:shd w:val="clear" w:color="auto" w:fill="FFFFFF"/>
            </w:rPr>
            <w:fldChar w:fldCharType="separate"/>
          </w:r>
          <w:r w:rsidR="00D27F86">
            <w:rPr>
              <w:rFonts w:ascii="Times New Roman" w:hAnsi="Times New Roman" w:cs="Times New Roman"/>
              <w:noProof/>
              <w:color w:val="261300"/>
              <w:sz w:val="24"/>
              <w:szCs w:val="24"/>
              <w:shd w:val="clear" w:color="auto" w:fill="FFFFFF"/>
            </w:rPr>
            <w:t xml:space="preserve"> </w:t>
          </w:r>
          <w:r w:rsidR="00D27F86" w:rsidRPr="00D27F86">
            <w:rPr>
              <w:rFonts w:ascii="Times New Roman" w:hAnsi="Times New Roman" w:cs="Times New Roman"/>
              <w:noProof/>
              <w:color w:val="261300"/>
              <w:sz w:val="24"/>
              <w:szCs w:val="24"/>
              <w:shd w:val="clear" w:color="auto" w:fill="FFFFFF"/>
            </w:rPr>
            <w:t>(Lake County Directory n.d.)</w:t>
          </w:r>
          <w:r w:rsidR="00D27F86">
            <w:rPr>
              <w:rFonts w:ascii="Times New Roman" w:hAnsi="Times New Roman" w:cs="Times New Roman"/>
              <w:color w:val="261300"/>
              <w:sz w:val="24"/>
              <w:szCs w:val="24"/>
              <w:shd w:val="clear" w:color="auto" w:fill="FFFFFF"/>
            </w:rPr>
            <w:fldChar w:fldCharType="end"/>
          </w:r>
        </w:sdtContent>
      </w:sdt>
      <w:r w:rsidR="00D27F86">
        <w:rPr>
          <w:rFonts w:ascii="Times New Roman" w:hAnsi="Times New Roman" w:cs="Times New Roman"/>
          <w:color w:val="261300"/>
          <w:sz w:val="24"/>
          <w:szCs w:val="24"/>
          <w:shd w:val="clear" w:color="auto" w:fill="FFFFFF"/>
        </w:rPr>
        <w:t xml:space="preserve"> In 1998, the Atlantic Richfield Company agreed to pay the Confederated Salish and Kootenai Tribes $18.3 million to restore, replace and </w:t>
      </w:r>
      <w:r w:rsidR="004A1EAB">
        <w:rPr>
          <w:rFonts w:ascii="Times New Roman" w:hAnsi="Times New Roman" w:cs="Times New Roman"/>
          <w:color w:val="261300"/>
          <w:sz w:val="24"/>
          <w:szCs w:val="24"/>
          <w:shd w:val="clear" w:color="auto" w:fill="FFFFFF"/>
        </w:rPr>
        <w:t>acquire</w:t>
      </w:r>
      <w:r w:rsidR="00D27F86">
        <w:rPr>
          <w:rFonts w:ascii="Times New Roman" w:hAnsi="Times New Roman" w:cs="Times New Roman"/>
          <w:color w:val="261300"/>
          <w:sz w:val="24"/>
          <w:szCs w:val="24"/>
          <w:shd w:val="clear" w:color="auto" w:fill="FFFFFF"/>
        </w:rPr>
        <w:t xml:space="preserve"> the equivalent Tribal treaty protected resources that were injured by the release of hazardous materials in the Clark Fork River through mining and smelting as part of a legal settlement. In 1999, after a lawsuit by the Confederation against the Federal Government, the “Squaw” word bill passed the Montana State Legislation, and </w:t>
      </w:r>
      <w:r w:rsidR="00F719DA">
        <w:rPr>
          <w:rFonts w:ascii="Times New Roman" w:hAnsi="Times New Roman" w:cs="Times New Roman"/>
          <w:color w:val="261300"/>
          <w:sz w:val="24"/>
          <w:szCs w:val="24"/>
          <w:shd w:val="clear" w:color="auto" w:fill="FFFFFF"/>
        </w:rPr>
        <w:t>the</w:t>
      </w:r>
      <w:r w:rsidR="00D27F86">
        <w:rPr>
          <w:rFonts w:ascii="Times New Roman" w:hAnsi="Times New Roman" w:cs="Times New Roman"/>
          <w:color w:val="261300"/>
          <w:sz w:val="24"/>
          <w:szCs w:val="24"/>
          <w:shd w:val="clear" w:color="auto" w:fill="FFFFFF"/>
        </w:rPr>
        <w:t xml:space="preserve"> S</w:t>
      </w:r>
      <w:r w:rsidR="00F719DA">
        <w:rPr>
          <w:rFonts w:ascii="Times New Roman" w:hAnsi="Times New Roman" w:cs="Times New Roman"/>
          <w:color w:val="261300"/>
          <w:sz w:val="24"/>
          <w:szCs w:val="24"/>
          <w:shd w:val="clear" w:color="auto" w:fill="FFFFFF"/>
        </w:rPr>
        <w:t xml:space="preserve">alish and </w:t>
      </w:r>
      <w:r w:rsidR="00F719DA" w:rsidRPr="00D27F86">
        <w:rPr>
          <w:rFonts w:ascii="Times New Roman" w:hAnsi="Times New Roman" w:cs="Times New Roman"/>
          <w:color w:val="261300"/>
          <w:sz w:val="24"/>
          <w:szCs w:val="24"/>
          <w:shd w:val="clear" w:color="auto" w:fill="FFFFFF"/>
        </w:rPr>
        <w:t>Pend d’ Oreille Culture</w:t>
      </w:r>
      <w:r w:rsidR="00F719DA">
        <w:rPr>
          <w:rFonts w:ascii="Times New Roman" w:hAnsi="Times New Roman" w:cs="Times New Roman"/>
          <w:color w:val="261300"/>
          <w:sz w:val="24"/>
          <w:szCs w:val="24"/>
          <w:shd w:val="clear" w:color="auto" w:fill="FFFFFF"/>
        </w:rPr>
        <w:t xml:space="preserve"> Committee began to work on renaming over 20 “S” word sites with Salish place names across Montana. In 2009 the place names were approved by the U.S. Board of Geographic Names. </w:t>
      </w:r>
      <w:sdt>
        <w:sdtPr>
          <w:rPr>
            <w:rFonts w:ascii="Times New Roman" w:hAnsi="Times New Roman" w:cs="Times New Roman"/>
            <w:color w:val="261300"/>
            <w:sz w:val="24"/>
            <w:szCs w:val="24"/>
            <w:shd w:val="clear" w:color="auto" w:fill="FFFFFF"/>
          </w:rPr>
          <w:id w:val="7983820"/>
          <w:citation/>
        </w:sdtPr>
        <w:sdtContent>
          <w:r w:rsidR="00F719DA">
            <w:rPr>
              <w:rFonts w:ascii="Times New Roman" w:hAnsi="Times New Roman" w:cs="Times New Roman"/>
              <w:color w:val="261300"/>
              <w:sz w:val="24"/>
              <w:szCs w:val="24"/>
              <w:shd w:val="clear" w:color="auto" w:fill="FFFFFF"/>
            </w:rPr>
            <w:fldChar w:fldCharType="begin"/>
          </w:r>
          <w:r w:rsidR="00F719DA">
            <w:rPr>
              <w:rFonts w:ascii="Times New Roman" w:hAnsi="Times New Roman" w:cs="Times New Roman"/>
              <w:color w:val="261300"/>
              <w:sz w:val="24"/>
              <w:szCs w:val="24"/>
              <w:shd w:val="clear" w:color="auto" w:fill="FFFFFF"/>
            </w:rPr>
            <w:instrText xml:space="preserve"> CITATION Fla10 \l 1033 </w:instrText>
          </w:r>
          <w:r w:rsidR="00F719DA">
            <w:rPr>
              <w:rFonts w:ascii="Times New Roman" w:hAnsi="Times New Roman" w:cs="Times New Roman"/>
              <w:color w:val="261300"/>
              <w:sz w:val="24"/>
              <w:szCs w:val="24"/>
              <w:shd w:val="clear" w:color="auto" w:fill="FFFFFF"/>
            </w:rPr>
            <w:fldChar w:fldCharType="separate"/>
          </w:r>
          <w:r w:rsidR="00F719DA" w:rsidRPr="00F719DA">
            <w:rPr>
              <w:rFonts w:ascii="Times New Roman" w:hAnsi="Times New Roman" w:cs="Times New Roman"/>
              <w:noProof/>
              <w:color w:val="261300"/>
              <w:sz w:val="24"/>
              <w:szCs w:val="24"/>
              <w:shd w:val="clear" w:color="auto" w:fill="FFFFFF"/>
            </w:rPr>
            <w:t>(Flathead Reservation Timeline 2010)</w:t>
          </w:r>
          <w:r w:rsidR="00F719DA">
            <w:rPr>
              <w:rFonts w:ascii="Times New Roman" w:hAnsi="Times New Roman" w:cs="Times New Roman"/>
              <w:color w:val="261300"/>
              <w:sz w:val="24"/>
              <w:szCs w:val="24"/>
              <w:shd w:val="clear" w:color="auto" w:fill="FFFFFF"/>
            </w:rPr>
            <w:fldChar w:fldCharType="end"/>
          </w:r>
        </w:sdtContent>
      </w:sdt>
    </w:p>
    <w:p w:rsidR="00D27F86" w:rsidRDefault="00F719DA" w:rsidP="00F7031B">
      <w:pPr>
        <w:rPr>
          <w:rFonts w:ascii="Times New Roman" w:hAnsi="Times New Roman" w:cs="Times New Roman"/>
          <w:color w:val="261300"/>
          <w:sz w:val="24"/>
          <w:szCs w:val="24"/>
          <w:shd w:val="clear" w:color="auto" w:fill="FFFFFF"/>
        </w:rPr>
      </w:pPr>
      <w:r>
        <w:rPr>
          <w:rFonts w:ascii="Times New Roman" w:hAnsi="Times New Roman" w:cs="Times New Roman"/>
          <w:color w:val="261300"/>
          <w:sz w:val="24"/>
          <w:szCs w:val="24"/>
          <w:shd w:val="clear" w:color="auto" w:fill="FFFFFF"/>
        </w:rPr>
        <w:tab/>
        <w:t>Today, continuous work to preserve and protect the Kootenai language and culture still remains, and on occasion, the Confederation will go to federal court to do so.</w:t>
      </w:r>
    </w:p>
    <w:p w:rsidR="00F719DA" w:rsidRDefault="00F719DA" w:rsidP="00F7031B">
      <w:pPr>
        <w:rPr>
          <w:rFonts w:ascii="Times New Roman" w:hAnsi="Times New Roman" w:cs="Times New Roman"/>
          <w:color w:val="261300"/>
          <w:sz w:val="24"/>
          <w:szCs w:val="24"/>
          <w:shd w:val="clear" w:color="auto" w:fill="FFFFFF"/>
        </w:rPr>
      </w:pPr>
    </w:p>
    <w:p w:rsidR="00F719DA" w:rsidRDefault="00F719DA" w:rsidP="00F7031B">
      <w:pPr>
        <w:rPr>
          <w:rFonts w:ascii="Times New Roman" w:hAnsi="Times New Roman" w:cs="Times New Roman"/>
          <w:b/>
          <w:color w:val="261300"/>
          <w:sz w:val="28"/>
          <w:szCs w:val="28"/>
          <w:shd w:val="clear" w:color="auto" w:fill="FFFFFF"/>
        </w:rPr>
      </w:pPr>
      <w:r w:rsidRPr="00F719DA">
        <w:rPr>
          <w:rFonts w:ascii="Times New Roman" w:hAnsi="Times New Roman" w:cs="Times New Roman"/>
          <w:b/>
          <w:color w:val="261300"/>
          <w:sz w:val="28"/>
          <w:szCs w:val="28"/>
          <w:shd w:val="clear" w:color="auto" w:fill="FFFFFF"/>
        </w:rPr>
        <w:t>Reflection:</w:t>
      </w:r>
    </w:p>
    <w:p w:rsidR="00C96DD2" w:rsidRDefault="00C96DD2" w:rsidP="00F7031B">
      <w:pPr>
        <w:rPr>
          <w:rFonts w:ascii="Times New Roman" w:hAnsi="Times New Roman" w:cs="Times New Roman"/>
          <w:color w:val="261300"/>
          <w:sz w:val="24"/>
          <w:szCs w:val="24"/>
          <w:shd w:val="clear" w:color="auto" w:fill="FFFFFF"/>
        </w:rPr>
      </w:pPr>
      <w:r>
        <w:rPr>
          <w:rFonts w:ascii="Times New Roman" w:hAnsi="Times New Roman" w:cs="Times New Roman"/>
          <w:color w:val="261300"/>
          <w:sz w:val="24"/>
          <w:szCs w:val="24"/>
          <w:shd w:val="clear" w:color="auto" w:fill="FFFFFF"/>
        </w:rPr>
        <w:tab/>
      </w:r>
      <w:r w:rsidR="001C1332">
        <w:rPr>
          <w:rFonts w:ascii="Times New Roman" w:hAnsi="Times New Roman" w:cs="Times New Roman"/>
          <w:color w:val="261300"/>
          <w:sz w:val="24"/>
          <w:szCs w:val="24"/>
          <w:shd w:val="clear" w:color="auto" w:fill="FFFFFF"/>
        </w:rPr>
        <w:t xml:space="preserve">This tribe was influential in shaping American history as the Lewis and Clark </w:t>
      </w:r>
      <w:r>
        <w:rPr>
          <w:rFonts w:ascii="Times New Roman" w:hAnsi="Times New Roman" w:cs="Times New Roman"/>
          <w:color w:val="261300"/>
          <w:sz w:val="24"/>
          <w:szCs w:val="24"/>
          <w:shd w:val="clear" w:color="auto" w:fill="FFFFFF"/>
        </w:rPr>
        <w:t xml:space="preserve">met and was guided by them along their journey, and their culture left a lasting impression upon the men. </w:t>
      </w:r>
      <w:sdt>
        <w:sdtPr>
          <w:rPr>
            <w:rFonts w:ascii="Times New Roman" w:hAnsi="Times New Roman" w:cs="Times New Roman"/>
            <w:color w:val="261300"/>
            <w:sz w:val="24"/>
            <w:szCs w:val="24"/>
            <w:shd w:val="clear" w:color="auto" w:fill="FFFFFF"/>
          </w:rPr>
          <w:id w:val="7983821"/>
          <w:citation/>
        </w:sdtPr>
        <w:sdtContent>
          <w:r>
            <w:rPr>
              <w:rFonts w:ascii="Times New Roman" w:hAnsi="Times New Roman" w:cs="Times New Roman"/>
              <w:color w:val="261300"/>
              <w:sz w:val="24"/>
              <w:szCs w:val="24"/>
              <w:shd w:val="clear" w:color="auto" w:fill="FFFFFF"/>
            </w:rPr>
            <w:fldChar w:fldCharType="begin"/>
          </w:r>
          <w:r>
            <w:rPr>
              <w:rFonts w:ascii="Times New Roman" w:hAnsi="Times New Roman" w:cs="Times New Roman"/>
              <w:color w:val="261300"/>
              <w:sz w:val="24"/>
              <w:szCs w:val="24"/>
              <w:shd w:val="clear" w:color="auto" w:fill="FFFFFF"/>
            </w:rPr>
            <w:instrText xml:space="preserve"> CITATION Ind12 \l 1033 </w:instrText>
          </w:r>
          <w:r>
            <w:rPr>
              <w:rFonts w:ascii="Times New Roman" w:hAnsi="Times New Roman" w:cs="Times New Roman"/>
              <w:color w:val="261300"/>
              <w:sz w:val="24"/>
              <w:szCs w:val="24"/>
              <w:shd w:val="clear" w:color="auto" w:fill="FFFFFF"/>
            </w:rPr>
            <w:fldChar w:fldCharType="separate"/>
          </w:r>
          <w:r w:rsidRPr="00C96DD2">
            <w:rPr>
              <w:rFonts w:ascii="Times New Roman" w:hAnsi="Times New Roman" w:cs="Times New Roman"/>
              <w:noProof/>
              <w:color w:val="261300"/>
              <w:sz w:val="24"/>
              <w:szCs w:val="24"/>
              <w:shd w:val="clear" w:color="auto" w:fill="FFFFFF"/>
            </w:rPr>
            <w:t>(Indians 101: The Flathead Indians Meet Lewis and Clark 2012)</w:t>
          </w:r>
          <w:r>
            <w:rPr>
              <w:rFonts w:ascii="Times New Roman" w:hAnsi="Times New Roman" w:cs="Times New Roman"/>
              <w:color w:val="261300"/>
              <w:sz w:val="24"/>
              <w:szCs w:val="24"/>
              <w:shd w:val="clear" w:color="auto" w:fill="FFFFFF"/>
            </w:rPr>
            <w:fldChar w:fldCharType="end"/>
          </w:r>
        </w:sdtContent>
      </w:sdt>
      <w:r>
        <w:rPr>
          <w:rFonts w:ascii="Times New Roman" w:hAnsi="Times New Roman" w:cs="Times New Roman"/>
          <w:color w:val="261300"/>
          <w:sz w:val="24"/>
          <w:szCs w:val="24"/>
          <w:shd w:val="clear" w:color="auto" w:fill="FFFFFF"/>
        </w:rPr>
        <w:t xml:space="preserve"> Today, by preserving their heritage and teaching others about it in their museum, the Kootenai are leaving a lasting effect on how America is shaped, as with knowledge comes </w:t>
      </w:r>
      <w:r w:rsidR="004A1EAB">
        <w:rPr>
          <w:rFonts w:ascii="Times New Roman" w:hAnsi="Times New Roman" w:cs="Times New Roman"/>
          <w:color w:val="261300"/>
          <w:sz w:val="24"/>
          <w:szCs w:val="24"/>
          <w:shd w:val="clear" w:color="auto" w:fill="FFFFFF"/>
        </w:rPr>
        <w:t xml:space="preserve">powerful </w:t>
      </w:r>
      <w:r>
        <w:rPr>
          <w:rFonts w:ascii="Times New Roman" w:hAnsi="Times New Roman" w:cs="Times New Roman"/>
          <w:color w:val="261300"/>
          <w:sz w:val="24"/>
          <w:szCs w:val="24"/>
          <w:shd w:val="clear" w:color="auto" w:fill="FFFFFF"/>
        </w:rPr>
        <w:t xml:space="preserve">change. </w:t>
      </w:r>
    </w:p>
    <w:p w:rsidR="00C96DD2" w:rsidRDefault="00C96DD2" w:rsidP="00F7031B">
      <w:pPr>
        <w:rPr>
          <w:rFonts w:ascii="Times New Roman" w:hAnsi="Times New Roman" w:cs="Times New Roman"/>
          <w:color w:val="261300"/>
          <w:sz w:val="24"/>
          <w:szCs w:val="24"/>
          <w:shd w:val="clear" w:color="auto" w:fill="FFFFFF"/>
        </w:rPr>
      </w:pPr>
      <w:r>
        <w:rPr>
          <w:rFonts w:ascii="Times New Roman" w:hAnsi="Times New Roman" w:cs="Times New Roman"/>
          <w:color w:val="261300"/>
          <w:sz w:val="24"/>
          <w:szCs w:val="24"/>
          <w:shd w:val="clear" w:color="auto" w:fill="FFFFFF"/>
        </w:rPr>
        <w:tab/>
      </w:r>
      <w:r w:rsidR="009E4328">
        <w:rPr>
          <w:rFonts w:ascii="Times New Roman" w:hAnsi="Times New Roman" w:cs="Times New Roman"/>
          <w:color w:val="261300"/>
          <w:sz w:val="24"/>
          <w:szCs w:val="24"/>
          <w:shd w:val="clear" w:color="auto" w:fill="FFFFFF"/>
        </w:rPr>
        <w:t>This project was one that made me more aware of how the Native Americans have had a lasting effect upon American society to</w:t>
      </w:r>
      <w:r w:rsidR="004A1EAB">
        <w:rPr>
          <w:rFonts w:ascii="Times New Roman" w:hAnsi="Times New Roman" w:cs="Times New Roman"/>
          <w:color w:val="261300"/>
          <w:sz w:val="24"/>
          <w:szCs w:val="24"/>
          <w:shd w:val="clear" w:color="auto" w:fill="FFFFFF"/>
        </w:rPr>
        <w:t xml:space="preserve">day, as without their historical influence, American society would be less diverse. Without the Flathead Indian Tribes assisting Lewis and Clark, would America be the same? One has to wonder. The Kootenai tribe is the oldest tribe in the </w:t>
      </w:r>
      <w:r w:rsidR="004A1EAB">
        <w:rPr>
          <w:rFonts w:ascii="Times New Roman" w:hAnsi="Times New Roman" w:cs="Times New Roman"/>
          <w:color w:val="261300"/>
          <w:sz w:val="24"/>
          <w:szCs w:val="24"/>
          <w:shd w:val="clear" w:color="auto" w:fill="FFFFFF"/>
        </w:rPr>
        <w:lastRenderedPageBreak/>
        <w:t xml:space="preserve">United States, being over 14,000 years old. Their very presence in this history has upended what scholars thought was the truth about the planet, and have also proved that there is more to the world than just what the European perspective suggests. </w:t>
      </w:r>
    </w:p>
    <w:p w:rsidR="004A1EAB" w:rsidRDefault="004A1EAB" w:rsidP="00F7031B">
      <w:pPr>
        <w:rPr>
          <w:rFonts w:ascii="Times New Roman" w:hAnsi="Times New Roman" w:cs="Times New Roman"/>
          <w:color w:val="261300"/>
          <w:sz w:val="24"/>
          <w:szCs w:val="24"/>
          <w:shd w:val="clear" w:color="auto" w:fill="FFFFFF"/>
        </w:rPr>
      </w:pPr>
    </w:p>
    <w:p w:rsidR="004A1EAB" w:rsidRPr="00F719DA" w:rsidRDefault="004A1EAB" w:rsidP="00F7031B">
      <w:pPr>
        <w:rPr>
          <w:rFonts w:ascii="Times New Roman" w:hAnsi="Times New Roman" w:cs="Times New Roman"/>
          <w:color w:val="261300"/>
          <w:sz w:val="24"/>
          <w:szCs w:val="24"/>
          <w:shd w:val="clear" w:color="auto" w:fill="FFFFFF"/>
        </w:rPr>
      </w:pPr>
    </w:p>
    <w:p w:rsidR="00D27F86" w:rsidRDefault="00D27F86" w:rsidP="00F7031B">
      <w:pPr>
        <w:rPr>
          <w:rFonts w:ascii="Times New Roman" w:hAnsi="Times New Roman" w:cs="Times New Roman"/>
          <w:color w:val="261300"/>
          <w:sz w:val="24"/>
          <w:szCs w:val="24"/>
          <w:shd w:val="clear" w:color="auto" w:fill="FFFFFF"/>
        </w:rPr>
      </w:pPr>
    </w:p>
    <w:p w:rsidR="00F36F88" w:rsidRPr="003704E5" w:rsidRDefault="00F36F88" w:rsidP="00F7031B">
      <w:pPr>
        <w:rPr>
          <w:rFonts w:ascii="Times New Roman" w:hAnsi="Times New Roman" w:cs="Times New Roman"/>
          <w:b/>
          <w:sz w:val="24"/>
          <w:szCs w:val="24"/>
        </w:rPr>
      </w:pPr>
    </w:p>
    <w:p w:rsidR="004A1EAB" w:rsidRDefault="00703C62" w:rsidP="00F7031B">
      <w:pPr>
        <w:rPr>
          <w:rFonts w:ascii="Verdana" w:hAnsi="Verdana"/>
          <w:color w:val="000066"/>
          <w:sz w:val="20"/>
          <w:szCs w:val="20"/>
        </w:rPr>
      </w:pPr>
      <w:r>
        <w:rPr>
          <w:rFonts w:ascii="Verdana" w:hAnsi="Verdana"/>
          <w:color w:val="000066"/>
          <w:sz w:val="20"/>
          <w:szCs w:val="20"/>
        </w:rPr>
        <w:br/>
      </w:r>
      <w:r>
        <w:rPr>
          <w:rFonts w:ascii="Verdana" w:hAnsi="Verdana"/>
          <w:color w:val="000066"/>
          <w:sz w:val="20"/>
          <w:szCs w:val="20"/>
        </w:rPr>
        <w:br/>
      </w:r>
    </w:p>
    <w:p w:rsidR="004A1EAB" w:rsidRDefault="004A1EAB">
      <w:pPr>
        <w:rPr>
          <w:rFonts w:ascii="Verdana" w:hAnsi="Verdana"/>
          <w:color w:val="000066"/>
          <w:sz w:val="20"/>
          <w:szCs w:val="20"/>
        </w:rPr>
      </w:pPr>
      <w:r>
        <w:rPr>
          <w:rFonts w:ascii="Verdana" w:hAnsi="Verdana"/>
          <w:color w:val="000066"/>
          <w:sz w:val="20"/>
          <w:szCs w:val="20"/>
        </w:rPr>
        <w:br w:type="page"/>
      </w:r>
    </w:p>
    <w:sdt>
      <w:sdtPr>
        <w:id w:val="7983823"/>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4A1EAB" w:rsidRDefault="004A1EAB">
          <w:pPr>
            <w:pStyle w:val="Heading1"/>
          </w:pPr>
          <w:r>
            <w:t>Works Cited</w:t>
          </w:r>
        </w:p>
        <w:p w:rsidR="004A1EAB" w:rsidRDefault="004A1EAB" w:rsidP="004A1EAB">
          <w:pPr>
            <w:pStyle w:val="Bibliography"/>
            <w:rPr>
              <w:noProof/>
            </w:rPr>
          </w:pPr>
          <w:r>
            <w:fldChar w:fldCharType="begin"/>
          </w:r>
          <w:r>
            <w:instrText xml:space="preserve"> BIBLIOGRAPHY </w:instrText>
          </w:r>
          <w:r>
            <w:fldChar w:fldCharType="separate"/>
          </w:r>
          <w:r>
            <w:rPr>
              <w:noProof/>
            </w:rPr>
            <w:t>http://www.visitmt.com/places_to_go/indian_nations/selish-Ktunaxa-flathead/ (accessed December 10, 2014).</w:t>
          </w:r>
        </w:p>
        <w:p w:rsidR="004A1EAB" w:rsidRDefault="004A1EAB" w:rsidP="004A1EAB">
          <w:pPr>
            <w:pStyle w:val="Bibliography"/>
            <w:rPr>
              <w:noProof/>
            </w:rPr>
          </w:pPr>
          <w:r>
            <w:rPr>
              <w:noProof/>
            </w:rPr>
            <w:t>http://www.cskt.org/ (accessed Dec. 9, 2014).</w:t>
          </w:r>
        </w:p>
        <w:p w:rsidR="004A1EAB" w:rsidRDefault="004A1EAB" w:rsidP="004A1EAB">
          <w:pPr>
            <w:pStyle w:val="Bibliography"/>
            <w:rPr>
              <w:noProof/>
            </w:rPr>
          </w:pPr>
          <w:r>
            <w:rPr>
              <w:i/>
              <w:iCs/>
              <w:noProof/>
            </w:rPr>
            <w:t>Brief History of the People.</w:t>
          </w:r>
          <w:r>
            <w:rPr>
              <w:noProof/>
            </w:rPr>
            <w:t xml:space="preserve"> 2010. http://www.flatheadwatershed.org/cultural_history/history_people.shtml (accessed December 9, 2014).</w:t>
          </w:r>
        </w:p>
        <w:p w:rsidR="004A1EAB" w:rsidRDefault="004A1EAB" w:rsidP="004A1EAB">
          <w:pPr>
            <w:pStyle w:val="Bibliography"/>
            <w:rPr>
              <w:noProof/>
            </w:rPr>
          </w:pPr>
          <w:r>
            <w:rPr>
              <w:i/>
              <w:iCs/>
              <w:noProof/>
            </w:rPr>
            <w:t>Creation Stories.</w:t>
          </w:r>
          <w:r>
            <w:rPr>
              <w:noProof/>
            </w:rPr>
            <w:t xml:space="preserve"> http://www.crystalinks.com/nativeamcreation.html (accessed Dec. 10, 2014).</w:t>
          </w:r>
        </w:p>
        <w:p w:rsidR="004A1EAB" w:rsidRDefault="004A1EAB" w:rsidP="004A1EAB">
          <w:pPr>
            <w:pStyle w:val="Bibliography"/>
            <w:rPr>
              <w:noProof/>
            </w:rPr>
          </w:pPr>
          <w:r>
            <w:rPr>
              <w:i/>
              <w:iCs/>
              <w:noProof/>
            </w:rPr>
            <w:t>Flathead Reservation Timeline.</w:t>
          </w:r>
          <w:r>
            <w:rPr>
              <w:noProof/>
            </w:rPr>
            <w:t xml:space="preserve"> 2010. http://www.opi.mt.gov/Pdf/IndianEd/IEFA/FlatheadTimeline.pdf (accessed December 10, 2014).</w:t>
          </w:r>
        </w:p>
        <w:p w:rsidR="004A1EAB" w:rsidRDefault="004A1EAB" w:rsidP="004A1EAB">
          <w:pPr>
            <w:pStyle w:val="Bibliography"/>
            <w:rPr>
              <w:noProof/>
            </w:rPr>
          </w:pPr>
          <w:r>
            <w:rPr>
              <w:i/>
              <w:iCs/>
              <w:noProof/>
            </w:rPr>
            <w:t>Indians 101: The Flathead Indians Meet Lewis and Clark.</w:t>
          </w:r>
          <w:r>
            <w:rPr>
              <w:noProof/>
            </w:rPr>
            <w:t xml:space="preserve"> April 26, 2012. http://www.dailykos.com/story/2012/04/26/1086593/-Indians-101-The-Flathead-Indians-Meet-Lewis-and-Clark (accessed December 10, 2014).</w:t>
          </w:r>
        </w:p>
        <w:p w:rsidR="004A1EAB" w:rsidRDefault="004A1EAB" w:rsidP="004A1EAB">
          <w:pPr>
            <w:pStyle w:val="Bibliography"/>
            <w:rPr>
              <w:noProof/>
            </w:rPr>
          </w:pPr>
          <w:r>
            <w:rPr>
              <w:i/>
              <w:iCs/>
              <w:noProof/>
            </w:rPr>
            <w:t>Kootenay Indian Language.</w:t>
          </w:r>
          <w:r>
            <w:rPr>
              <w:noProof/>
            </w:rPr>
            <w:t xml:space="preserve"> 2009. http://www.native-languages.org/kootenai.htm (accessed Dec. 9, 2014).</w:t>
          </w:r>
        </w:p>
        <w:p w:rsidR="004A1EAB" w:rsidRDefault="004A1EAB" w:rsidP="004A1EAB">
          <w:pPr>
            <w:pStyle w:val="Bibliography"/>
            <w:rPr>
              <w:noProof/>
            </w:rPr>
          </w:pPr>
          <w:r>
            <w:rPr>
              <w:noProof/>
            </w:rPr>
            <w:t xml:space="preserve">Lake County Directory. </w:t>
          </w:r>
          <w:r>
            <w:rPr>
              <w:i/>
              <w:iCs/>
              <w:noProof/>
            </w:rPr>
            <w:t>People of the Flathead Nation.</w:t>
          </w:r>
          <w:r>
            <w:rPr>
              <w:noProof/>
            </w:rPr>
            <w:t xml:space="preserve"> http://www.lakecodirect.com/archives/The_Flathead_Nation.html (accessed Decemver 10, 2014).</w:t>
          </w:r>
        </w:p>
        <w:p w:rsidR="004A1EAB" w:rsidRDefault="004A1EAB" w:rsidP="004A1EAB">
          <w:pPr>
            <w:pStyle w:val="Bibliography"/>
            <w:rPr>
              <w:noProof/>
            </w:rPr>
          </w:pPr>
          <w:r>
            <w:rPr>
              <w:noProof/>
            </w:rPr>
            <w:t xml:space="preserve">Lake Directory. </w:t>
          </w:r>
          <w:r>
            <w:rPr>
              <w:i/>
              <w:iCs/>
              <w:noProof/>
            </w:rPr>
            <w:t>The Kootenai Indians.</w:t>
          </w:r>
          <w:r>
            <w:rPr>
              <w:noProof/>
            </w:rPr>
            <w:t xml:space="preserve"> http://www.lakecodirect.com/archives/thekootenai.html (accessed Dec. 10, 2014).</w:t>
          </w:r>
        </w:p>
        <w:p w:rsidR="004A1EAB" w:rsidRDefault="004A1EAB" w:rsidP="004A1EAB">
          <w:pPr>
            <w:pStyle w:val="Bibliography"/>
            <w:rPr>
              <w:noProof/>
            </w:rPr>
          </w:pPr>
          <w:r>
            <w:rPr>
              <w:noProof/>
            </w:rPr>
            <w:t xml:space="preserve">Nation, Ktunaxa. </w:t>
          </w:r>
          <w:r>
            <w:rPr>
              <w:i/>
              <w:iCs/>
              <w:noProof/>
            </w:rPr>
            <w:t>Creation Story.</w:t>
          </w:r>
          <w:r>
            <w:rPr>
              <w:noProof/>
            </w:rPr>
            <w:t xml:space="preserve"> 2014. http://www.ktunaxa.org/who-we-are/creation-story/ (accessed Dec. 10, 2014).</w:t>
          </w:r>
        </w:p>
        <w:p w:rsidR="004A1EAB" w:rsidRDefault="004A1EAB" w:rsidP="004A1EAB">
          <w:pPr>
            <w:pStyle w:val="Bibliography"/>
            <w:rPr>
              <w:noProof/>
            </w:rPr>
          </w:pPr>
          <w:r>
            <w:rPr>
              <w:noProof/>
            </w:rPr>
            <w:t xml:space="preserve">NSTATE LLC. </w:t>
          </w:r>
          <w:r>
            <w:rPr>
              <w:i/>
              <w:iCs/>
              <w:noProof/>
            </w:rPr>
            <w:t>The Geography of Montana.</w:t>
          </w:r>
          <w:r>
            <w:rPr>
              <w:noProof/>
            </w:rPr>
            <w:t xml:space="preserve"> Jan. 5, 2014. http://www.netstate.com/states/geography/mt_geography.htm (accessed Dec. 9, 2014).</w:t>
          </w:r>
        </w:p>
        <w:p w:rsidR="004A1EAB" w:rsidRDefault="004A1EAB" w:rsidP="004A1EAB">
          <w:pPr>
            <w:pStyle w:val="Bibliography"/>
            <w:rPr>
              <w:noProof/>
            </w:rPr>
          </w:pPr>
          <w:r>
            <w:rPr>
              <w:i/>
              <w:iCs/>
              <w:noProof/>
            </w:rPr>
            <w:lastRenderedPageBreak/>
            <w:t>NUPIKA’S STUDENTS GATHERING.</w:t>
          </w:r>
          <w:r>
            <w:rPr>
              <w:noProof/>
            </w:rPr>
            <w:t xml:space="preserve"> 2014. http://lowerkootenay.com/news/nupikas-students-gathering/ (accessed Dec. 10, 2014).</w:t>
          </w:r>
        </w:p>
        <w:p w:rsidR="004A1EAB" w:rsidRDefault="004A1EAB" w:rsidP="004A1EAB">
          <w:pPr>
            <w:pStyle w:val="Bibliography"/>
            <w:rPr>
              <w:noProof/>
            </w:rPr>
          </w:pPr>
          <w:r>
            <w:rPr>
              <w:noProof/>
            </w:rPr>
            <w:t xml:space="preserve">Ojibwa. "The 1855 Hell Gate Treaty." </w:t>
          </w:r>
          <w:r>
            <w:rPr>
              <w:i/>
              <w:iCs/>
              <w:noProof/>
            </w:rPr>
            <w:t>Native American Netroots.</w:t>
          </w:r>
          <w:r>
            <w:rPr>
              <w:noProof/>
            </w:rPr>
            <w:t xml:space="preserve"> March 31, 2011. http://nativeamericannetroots.net/diary/908 (accessed December 10, 2014).</w:t>
          </w:r>
        </w:p>
        <w:p w:rsidR="004A1EAB" w:rsidRDefault="004A1EAB" w:rsidP="004A1EAB">
          <w:pPr>
            <w:pStyle w:val="Bibliography"/>
            <w:rPr>
              <w:noProof/>
            </w:rPr>
          </w:pPr>
          <w:r>
            <w:rPr>
              <w:i/>
              <w:iCs/>
              <w:noProof/>
            </w:rPr>
            <w:t>Our History (Yaqan Nukiy).</w:t>
          </w:r>
          <w:r>
            <w:rPr>
              <w:noProof/>
            </w:rPr>
            <w:t xml:space="preserve"> 2014. http://lowerkootenay.com/our-community/our-history/ (accessed December 9, 2014).</w:t>
          </w:r>
        </w:p>
        <w:p w:rsidR="004A1EAB" w:rsidRDefault="004A1EAB" w:rsidP="004A1EAB">
          <w:pPr>
            <w:pStyle w:val="Bibliography"/>
            <w:rPr>
              <w:noProof/>
            </w:rPr>
          </w:pPr>
          <w:r>
            <w:rPr>
              <w:i/>
              <w:iCs/>
              <w:noProof/>
            </w:rPr>
            <w:t>The Confederated Salish and Kootenai Tribes of the Flathead Nation.</w:t>
          </w:r>
          <w:r>
            <w:rPr>
              <w:noProof/>
            </w:rPr>
            <w:t xml:space="preserve"> June 12, 2013. http://www.newworldencyclopedia.org/entry/Confederated_Salish_and_Kootenai_Tribes_of_the_Flathead_Nation (accessed Dec. 9, 2014).</w:t>
          </w:r>
        </w:p>
        <w:p w:rsidR="004A1EAB" w:rsidRDefault="004A1EAB" w:rsidP="004A1EAB">
          <w:pPr>
            <w:pStyle w:val="Bibliography"/>
            <w:rPr>
              <w:noProof/>
            </w:rPr>
          </w:pPr>
          <w:r>
            <w:rPr>
              <w:i/>
              <w:iCs/>
              <w:noProof/>
            </w:rPr>
            <w:t>The Kootenay Language.</w:t>
          </w:r>
          <w:r>
            <w:rPr>
              <w:noProof/>
            </w:rPr>
            <w:t xml:space="preserve"> http://www.ydli.org/langs/kootenai.htm (accessed Dec. 9, 2014).</w:t>
          </w:r>
        </w:p>
        <w:p w:rsidR="004A1EAB" w:rsidRDefault="004A1EAB" w:rsidP="004A1EAB">
          <w:r>
            <w:fldChar w:fldCharType="end"/>
          </w:r>
        </w:p>
      </w:sdtContent>
    </w:sdt>
    <w:p w:rsidR="00550DB7" w:rsidRDefault="00703C62" w:rsidP="00F7031B">
      <w:pPr>
        <w:rPr>
          <w:rFonts w:ascii="Times New Roman" w:hAnsi="Times New Roman" w:cs="Times New Roman"/>
          <w:b/>
          <w:sz w:val="28"/>
          <w:szCs w:val="28"/>
        </w:rPr>
      </w:pPr>
      <w:r>
        <w:rPr>
          <w:rFonts w:ascii="Verdana" w:hAnsi="Verdana"/>
          <w:color w:val="000066"/>
          <w:sz w:val="20"/>
          <w:szCs w:val="20"/>
        </w:rPr>
        <w:br/>
      </w:r>
      <w:r>
        <w:rPr>
          <w:rFonts w:ascii="Verdana" w:hAnsi="Verdana"/>
          <w:color w:val="000066"/>
          <w:sz w:val="20"/>
          <w:szCs w:val="20"/>
        </w:rPr>
        <w:br/>
      </w:r>
      <w:r>
        <w:rPr>
          <w:rFonts w:ascii="Verdana" w:hAnsi="Verdana"/>
          <w:color w:val="000066"/>
          <w:sz w:val="20"/>
          <w:szCs w:val="20"/>
        </w:rPr>
        <w:br/>
      </w:r>
    </w:p>
    <w:p w:rsidR="0049297A" w:rsidRDefault="0049297A" w:rsidP="00F7031B">
      <w:pPr>
        <w:rPr>
          <w:rFonts w:ascii="Times New Roman" w:hAnsi="Times New Roman" w:cs="Times New Roman"/>
          <w:sz w:val="24"/>
          <w:szCs w:val="24"/>
        </w:rPr>
      </w:pPr>
    </w:p>
    <w:p w:rsidR="00C04588" w:rsidRPr="00C04588" w:rsidRDefault="0049297A" w:rsidP="00F7031B">
      <w:pPr>
        <w:rPr>
          <w:rFonts w:ascii="Times New Roman" w:hAnsi="Times New Roman" w:cs="Times New Roman"/>
          <w:sz w:val="24"/>
          <w:szCs w:val="24"/>
        </w:rPr>
      </w:pPr>
      <w:r>
        <w:rPr>
          <w:rFonts w:ascii="Times New Roman" w:hAnsi="Times New Roman" w:cs="Times New Roman"/>
          <w:sz w:val="24"/>
          <w:szCs w:val="24"/>
        </w:rPr>
        <w:t xml:space="preserve">  </w:t>
      </w:r>
    </w:p>
    <w:sectPr w:rsidR="00C04588" w:rsidRPr="00C04588" w:rsidSect="00DF6A6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507" w:rsidRDefault="00945507" w:rsidP="00C04588">
      <w:pPr>
        <w:spacing w:line="240" w:lineRule="auto"/>
      </w:pPr>
      <w:r>
        <w:separator/>
      </w:r>
    </w:p>
  </w:endnote>
  <w:endnote w:type="continuationSeparator" w:id="0">
    <w:p w:rsidR="00945507" w:rsidRDefault="00945507" w:rsidP="00C045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3808"/>
      <w:docPartObj>
        <w:docPartGallery w:val="Page Numbers (Bottom of Page)"/>
        <w:docPartUnique/>
      </w:docPartObj>
    </w:sdtPr>
    <w:sdtContent>
      <w:p w:rsidR="001C1332" w:rsidRDefault="001C1332">
        <w:pPr>
          <w:pStyle w:val="Footer"/>
          <w:jc w:val="right"/>
        </w:pPr>
        <w:fldSimple w:instr=" PAGE   \* MERGEFORMAT ">
          <w:r w:rsidR="00F962DE">
            <w:rPr>
              <w:noProof/>
            </w:rPr>
            <w:t>2</w:t>
          </w:r>
        </w:fldSimple>
      </w:p>
    </w:sdtContent>
  </w:sdt>
  <w:p w:rsidR="001C1332" w:rsidRDefault="001C13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507" w:rsidRDefault="00945507" w:rsidP="00C04588">
      <w:pPr>
        <w:spacing w:line="240" w:lineRule="auto"/>
      </w:pPr>
      <w:r>
        <w:separator/>
      </w:r>
    </w:p>
  </w:footnote>
  <w:footnote w:type="continuationSeparator" w:id="0">
    <w:p w:rsidR="00945507" w:rsidRDefault="00945507" w:rsidP="00C0458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031B"/>
    <w:rsid w:val="001C1332"/>
    <w:rsid w:val="002D02EB"/>
    <w:rsid w:val="003337A2"/>
    <w:rsid w:val="003704E5"/>
    <w:rsid w:val="0049297A"/>
    <w:rsid w:val="004A1EAB"/>
    <w:rsid w:val="004B43CE"/>
    <w:rsid w:val="004F407F"/>
    <w:rsid w:val="00550DB7"/>
    <w:rsid w:val="00623FB4"/>
    <w:rsid w:val="006536B3"/>
    <w:rsid w:val="00665A5A"/>
    <w:rsid w:val="006B5E05"/>
    <w:rsid w:val="0070182C"/>
    <w:rsid w:val="00703C62"/>
    <w:rsid w:val="007F68A5"/>
    <w:rsid w:val="00945507"/>
    <w:rsid w:val="009E4328"/>
    <w:rsid w:val="00BA568D"/>
    <w:rsid w:val="00C04588"/>
    <w:rsid w:val="00C96DD2"/>
    <w:rsid w:val="00CA7B18"/>
    <w:rsid w:val="00CD392C"/>
    <w:rsid w:val="00D27F86"/>
    <w:rsid w:val="00DC0DBF"/>
    <w:rsid w:val="00DF6A69"/>
    <w:rsid w:val="00F06F75"/>
    <w:rsid w:val="00F36F88"/>
    <w:rsid w:val="00F47A9C"/>
    <w:rsid w:val="00F7031B"/>
    <w:rsid w:val="00F719DA"/>
    <w:rsid w:val="00F96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69"/>
  </w:style>
  <w:style w:type="paragraph" w:styleId="Heading1">
    <w:name w:val="heading 1"/>
    <w:basedOn w:val="Normal"/>
    <w:next w:val="Normal"/>
    <w:link w:val="Heading1Char"/>
    <w:uiPriority w:val="9"/>
    <w:qFormat/>
    <w:rsid w:val="004A1EAB"/>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wrap">
    <w:name w:val="nowrap"/>
    <w:basedOn w:val="DefaultParagraphFont"/>
    <w:rsid w:val="0070182C"/>
  </w:style>
  <w:style w:type="character" w:customStyle="1" w:styleId="apple-converted-space">
    <w:name w:val="apple-converted-space"/>
    <w:basedOn w:val="DefaultParagraphFont"/>
    <w:rsid w:val="0070182C"/>
  </w:style>
  <w:style w:type="character" w:customStyle="1" w:styleId="ipa">
    <w:name w:val="ipa"/>
    <w:basedOn w:val="DefaultParagraphFont"/>
    <w:rsid w:val="0070182C"/>
  </w:style>
  <w:style w:type="character" w:styleId="Hyperlink">
    <w:name w:val="Hyperlink"/>
    <w:basedOn w:val="DefaultParagraphFont"/>
    <w:uiPriority w:val="99"/>
    <w:semiHidden/>
    <w:unhideWhenUsed/>
    <w:rsid w:val="0070182C"/>
    <w:rPr>
      <w:color w:val="0000FF"/>
      <w:u w:val="single"/>
    </w:rPr>
  </w:style>
  <w:style w:type="character" w:styleId="Strong">
    <w:name w:val="Strong"/>
    <w:basedOn w:val="DefaultParagraphFont"/>
    <w:uiPriority w:val="22"/>
    <w:qFormat/>
    <w:rsid w:val="0070182C"/>
    <w:rPr>
      <w:b/>
      <w:bCs/>
    </w:rPr>
  </w:style>
  <w:style w:type="paragraph" w:styleId="BalloonText">
    <w:name w:val="Balloon Text"/>
    <w:basedOn w:val="Normal"/>
    <w:link w:val="BalloonTextChar"/>
    <w:uiPriority w:val="99"/>
    <w:semiHidden/>
    <w:unhideWhenUsed/>
    <w:rsid w:val="00BA56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8D"/>
    <w:rPr>
      <w:rFonts w:ascii="Tahoma" w:hAnsi="Tahoma" w:cs="Tahoma"/>
      <w:sz w:val="16"/>
      <w:szCs w:val="16"/>
    </w:rPr>
  </w:style>
  <w:style w:type="paragraph" w:styleId="Header">
    <w:name w:val="header"/>
    <w:basedOn w:val="Normal"/>
    <w:link w:val="HeaderChar"/>
    <w:uiPriority w:val="99"/>
    <w:semiHidden/>
    <w:unhideWhenUsed/>
    <w:rsid w:val="00C045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04588"/>
  </w:style>
  <w:style w:type="paragraph" w:styleId="Footer">
    <w:name w:val="footer"/>
    <w:basedOn w:val="Normal"/>
    <w:link w:val="FooterChar"/>
    <w:uiPriority w:val="99"/>
    <w:unhideWhenUsed/>
    <w:rsid w:val="00C04588"/>
    <w:pPr>
      <w:tabs>
        <w:tab w:val="center" w:pos="4680"/>
        <w:tab w:val="right" w:pos="9360"/>
      </w:tabs>
      <w:spacing w:line="240" w:lineRule="auto"/>
    </w:pPr>
  </w:style>
  <w:style w:type="character" w:customStyle="1" w:styleId="FooterChar">
    <w:name w:val="Footer Char"/>
    <w:basedOn w:val="DefaultParagraphFont"/>
    <w:link w:val="Footer"/>
    <w:uiPriority w:val="99"/>
    <w:rsid w:val="00C04588"/>
  </w:style>
  <w:style w:type="paragraph" w:styleId="NormalWeb">
    <w:name w:val="Normal (Web)"/>
    <w:basedOn w:val="Normal"/>
    <w:uiPriority w:val="99"/>
    <w:semiHidden/>
    <w:unhideWhenUsed/>
    <w:rsid w:val="00F36F88"/>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1EA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4A1EAB"/>
  </w:style>
</w:styles>
</file>

<file path=word/webSettings.xml><?xml version="1.0" encoding="utf-8"?>
<w:webSettings xmlns:r="http://schemas.openxmlformats.org/officeDocument/2006/relationships" xmlns:w="http://schemas.openxmlformats.org/wordprocessingml/2006/main">
  <w:divs>
    <w:div w:id="465973588">
      <w:bodyDiv w:val="1"/>
      <w:marLeft w:val="0"/>
      <w:marRight w:val="0"/>
      <w:marTop w:val="0"/>
      <w:marBottom w:val="0"/>
      <w:divBdr>
        <w:top w:val="none" w:sz="0" w:space="0" w:color="auto"/>
        <w:left w:val="none" w:sz="0" w:space="0" w:color="auto"/>
        <w:bottom w:val="none" w:sz="0" w:space="0" w:color="auto"/>
        <w:right w:val="none" w:sz="0" w:space="0" w:color="auto"/>
      </w:divBdr>
    </w:div>
    <w:div w:id="17106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b:Source>
    <b:Tag>Koo09</b:Tag>
    <b:SourceType>InternetSite</b:SourceType>
    <b:Guid>{58F78878-6E8F-4373-971E-B42791B0D661}</b:Guid>
    <b:LCID>0</b:LCID>
    <b:Title>Kootenay Indian Language</b:Title>
    <b:Year>2009</b:Year>
    <b:YearAccessed>2014</b:YearAccessed>
    <b:MonthAccessed>Dec.</b:MonthAccessed>
    <b:DayAccessed>9</b:DayAccessed>
    <b:URL>http://www.native-languages.org/kootenai.htm</b:URL>
    <b:RefOrder>2</b:RefOrder>
  </b:Source>
  <b:Source>
    <b:Tag>Our14</b:Tag>
    <b:SourceType>InternetSite</b:SourceType>
    <b:Guid>{AA31D071-47F2-4292-8C6E-1C4D185BDF33}</b:Guid>
    <b:LCID>0</b:LCID>
    <b:Title>Our History (Yaqan Nukiy)</b:Title>
    <b:Year>2014</b:Year>
    <b:YearAccessed>2014</b:YearAccessed>
    <b:MonthAccessed>December</b:MonthAccessed>
    <b:DayAccessed>9</b:DayAccessed>
    <b:URL>http://lowerkootenay.com/our-community/our-history/</b:URL>
    <b:RefOrder>1</b:RefOrder>
  </b:Source>
  <b:Source>
    <b:Tag>NST14</b:Tag>
    <b:SourceType>InternetSite</b:SourceType>
    <b:Guid>{25D612FA-4654-4D41-9C35-3A01FF29B26D}</b:Guid>
    <b:LCID>0</b:LCID>
    <b:Author>
      <b:Author>
        <b:Corporate>NSTATE LLC</b:Corporate>
      </b:Author>
    </b:Author>
    <b:Title>The Geography of Montana</b:Title>
    <b:Year>2014</b:Year>
    <b:Month>Jan. </b:Month>
    <b:Day>5</b:Day>
    <b:YearAccessed>2014</b:YearAccessed>
    <b:MonthAccessed>Dec.</b:MonthAccessed>
    <b:DayAccessed>9</b:DayAccessed>
    <b:URL>http://www.netstate.com/states/geography/mt_geography.htm</b:URL>
    <b:RefOrder>13</b:RefOrder>
  </b:Source>
  <b:Source>
    <b:Tag>Lak14</b:Tag>
    <b:SourceType>InternetSite</b:SourceType>
    <b:Guid>{9BB00B9D-797D-4FE8-A952-0864E1EE58BA}</b:Guid>
    <b:LCID>0</b:LCID>
    <b:Author>
      <b:Author>
        <b:Corporate>Lake Directory</b:Corporate>
      </b:Author>
    </b:Author>
    <b:Title>The Kootenai Indians</b:Title>
    <b:YearAccessed>2014</b:YearAccessed>
    <b:MonthAccessed>Dec. </b:MonthAccessed>
    <b:DayAccessed>10</b:DayAccessed>
    <b:URL>http://www.lakecodirect.com/archives/thekootenai.html</b:URL>
    <b:RefOrder>14</b:RefOrder>
  </b:Source>
  <b:Source>
    <b:Tag>NUP14</b:Tag>
    <b:SourceType>InternetSite</b:SourceType>
    <b:Guid>{54C2DDB6-C576-40AA-81EF-C0B88B2D84BC}</b:Guid>
    <b:LCID>0</b:LCID>
    <b:Title>NUPIKA’S STUDENTS GATHERING</b:Title>
    <b:Year>2014</b:Year>
    <b:YearAccessed>2014</b:YearAccessed>
    <b:MonthAccessed>Dec.</b:MonthAccessed>
    <b:DayAccessed>10</b:DayAccessed>
    <b:URL>http://lowerkootenay.com/news/nupikas-students-gathering/</b:URL>
    <b:RefOrder>4</b:RefOrder>
  </b:Source>
  <b:Source>
    <b:Tag>The142</b:Tag>
    <b:SourceType>InternetSite</b:SourceType>
    <b:Guid>{E518CB86-6F55-4FD3-AB2C-F4534B51C8BD}</b:Guid>
    <b:LCID>0</b:LCID>
    <b:Title>The Kootenay Language</b:Title>
    <b:YearAccessed>2014</b:YearAccessed>
    <b:MonthAccessed>Dec.</b:MonthAccessed>
    <b:DayAccessed>9</b:DayAccessed>
    <b:URL>http://www.ydli.org/langs/kootenai.htm</b:URL>
    <b:RefOrder>3</b:RefOrder>
  </b:Source>
  <b:Source>
    <b:Tag>Bri10</b:Tag>
    <b:SourceType>InternetSite</b:SourceType>
    <b:Guid>{BDF54593-FA56-4B82-B0DE-95C84AB57A14}</b:Guid>
    <b:LCID>0</b:LCID>
    <b:Title>Brief History of the People</b:Title>
    <b:Year>2010</b:Year>
    <b:YearAccessed>2014</b:YearAccessed>
    <b:MonthAccessed>December</b:MonthAccessed>
    <b:DayAccessed>9</b:DayAccessed>
    <b:URL>http://www.flatheadwatershed.org/cultural_history/history_people.shtml</b:URL>
    <b:RefOrder>5</b:RefOrder>
  </b:Source>
  <b:Source>
    <b:Tag>The131</b:Tag>
    <b:SourceType>InternetSite</b:SourceType>
    <b:Guid>{0C7E60C6-DBBA-4E49-A9F6-B70703238CD9}</b:Guid>
    <b:LCID>0</b:LCID>
    <b:Title>The Confederated Salish and Kootenai Tribes of the Flathead Nation</b:Title>
    <b:Year>2013</b:Year>
    <b:Month>June</b:Month>
    <b:Day>12</b:Day>
    <b:YearAccessed>2014</b:YearAccessed>
    <b:MonthAccessed>Dec.</b:MonthAccessed>
    <b:DayAccessed>9</b:DayAccessed>
    <b:URL>http://www.newworldencyclopedia.org/entry/Confederated_Salish_and_Kootenai_Tribes_of_the_Flathead_Nation</b:URL>
    <b:RefOrder>6</b:RefOrder>
  </b:Source>
  <b:Source>
    <b:Tag>Ktu14</b:Tag>
    <b:SourceType>InternetSite</b:SourceType>
    <b:Guid>{FF8DC44C-CC44-47FF-83C9-6FDFC92A8D8C}</b:Guid>
    <b:LCID>0</b:LCID>
    <b:Author>
      <b:Author>
        <b:NameList>
          <b:Person>
            <b:Last>Nation</b:Last>
            <b:First>Ktunaxa</b:First>
          </b:Person>
        </b:NameList>
      </b:Author>
    </b:Author>
    <b:Title>Creation Story</b:Title>
    <b:Year>2014</b:Year>
    <b:YearAccessed>2014</b:YearAccessed>
    <b:MonthAccessed>Dec.</b:MonthAccessed>
    <b:DayAccessed>10</b:DayAccessed>
    <b:URL>http://www.ktunaxa.org/who-we-are/creation-story/</b:URL>
    <b:RefOrder>7</b:RefOrder>
  </b:Source>
  <b:Source>
    <b:Tag>Oji11</b:Tag>
    <b:SourceType>DocumentFromInternetSite</b:SourceType>
    <b:Guid>{E86CA771-3EF6-4D82-B8A0-F6BA0CCF5109}</b:Guid>
    <b:LCID>0</b:LCID>
    <b:Author>
      <b:Author>
        <b:NameList>
          <b:Person>
            <b:Last>Ojibwa</b:Last>
          </b:Person>
        </b:NameList>
      </b:Author>
    </b:Author>
    <b:Title>The 1855 Hell Gate Treaty</b:Title>
    <b:Year>2011</b:Year>
    <b:Month>March</b:Month>
    <b:Day>31</b:Day>
    <b:YearAccessed>2014</b:YearAccessed>
    <b:MonthAccessed>December</b:MonthAccessed>
    <b:DayAccessed>10</b:DayAccessed>
    <b:URL>http://nativeamericannetroots.net/diary/908</b:URL>
    <b:InternetSiteTitle>Native American Netroots</b:InternetSiteTitle>
    <b:RefOrder>8</b:RefOrder>
  </b:Source>
  <b:Source>
    <b:Tag>14De</b:Tag>
    <b:SourceType>InternetSite</b:SourceType>
    <b:Guid>{73DA140D-BF1E-4AD2-AED3-503499D9C792}</b:Guid>
    <b:LCID>0</b:LCID>
    <b:YearAccessed>2014</b:YearAccessed>
    <b:MonthAccessed>December</b:MonthAccessed>
    <b:DayAccessed>10</b:DayAccessed>
    <b:URL>http://www.visitmt.com/places_to_go/indian_nations/selish-Ktunaxa-flathead/</b:URL>
    <b:RefOrder>9</b:RefOrder>
  </b:Source>
  <b:Source>
    <b:Tag>Cre14</b:Tag>
    <b:SourceType>InternetSite</b:SourceType>
    <b:Guid>{71DA7BBC-BCC6-4EEA-8CBA-2363F27450A8}</b:Guid>
    <b:LCID>0</b:LCID>
    <b:Title>Creation Stories</b:Title>
    <b:YearAccessed>2014</b:YearAccessed>
    <b:MonthAccessed>Dec.</b:MonthAccessed>
    <b:DayAccessed>10</b:DayAccessed>
    <b:URL>http://www.crystalinks.com/nativeamcreation.html</b:URL>
    <b:RefOrder>15</b:RefOrder>
  </b:Source>
  <b:Source>
    <b:Tag>Lak141</b:Tag>
    <b:SourceType>InternetSite</b:SourceType>
    <b:Guid>{CC1DE92C-3F6E-49A4-BDFC-26D14F2963F0}</b:Guid>
    <b:LCID>0</b:LCID>
    <b:Author>
      <b:Author>
        <b:Corporate>Lake County Directory</b:Corporate>
      </b:Author>
    </b:Author>
    <b:Title>People of the Flathead Nation</b:Title>
    <b:YearAccessed>2014</b:YearAccessed>
    <b:MonthAccessed>Decemver</b:MonthAccessed>
    <b:DayAccessed>10</b:DayAccessed>
    <b:URL>http://www.lakecodirect.com/archives/The_Flathead_Nation.html</b:URL>
    <b:RefOrder>10</b:RefOrder>
  </b:Source>
  <b:Source>
    <b:Tag>Fla10</b:Tag>
    <b:SourceType>InternetSite</b:SourceType>
    <b:Guid>{FC93016B-4778-46EA-8667-C414D50A7875}</b:Guid>
    <b:LCID>0</b:LCID>
    <b:Title>Flathead Reservation Timeline</b:Title>
    <b:Year>2010</b:Year>
    <b:YearAccessed>2014</b:YearAccessed>
    <b:MonthAccessed>December</b:MonthAccessed>
    <b:DayAccessed>10</b:DayAccessed>
    <b:URL>http://www.opi.mt.gov/Pdf/IndianEd/IEFA/FlatheadTimeline.pdf</b:URL>
    <b:RefOrder>11</b:RefOrder>
  </b:Source>
  <b:Source>
    <b:Tag>Ind12</b:Tag>
    <b:SourceType>InternetSite</b:SourceType>
    <b:Guid>{8D15FE6D-076C-4F31-A79A-EEC52549461D}</b:Guid>
    <b:LCID>0</b:LCID>
    <b:Title>Indians 101: The Flathead Indians Meet Lewis and Clark</b:Title>
    <b:Year>2012</b:Year>
    <b:Month>April</b:Month>
    <b:Day>26</b:Day>
    <b:YearAccessed>2014</b:YearAccessed>
    <b:MonthAccessed>December</b:MonthAccessed>
    <b:DayAccessed>10</b:DayAccessed>
    <b:URL>http://www.dailykos.com/story/2012/04/26/1086593/-Indians-101-The-Flathead-Indians-Meet-Lewis-and-Clark</b:URL>
    <b:RefOrder>12</b:RefOrder>
  </b:Source>
  <b:Source>
    <b:Tag>14De1</b:Tag>
    <b:SourceType>InternetSite</b:SourceType>
    <b:Guid>{E78EA656-938F-4F70-8427-BBCFC679206A}</b:Guid>
    <b:LCID>0</b:LCID>
    <b:YearAccessed>2014</b:YearAccessed>
    <b:MonthAccessed>Dec.</b:MonthAccessed>
    <b:DayAccessed>9</b:DayAccessed>
    <b:URL>http://www.cskt.org/</b:URL>
    <b:RefOrder>16</b:RefOrder>
  </b:Source>
</b:Sources>
</file>

<file path=customXml/itemProps1.xml><?xml version="1.0" encoding="utf-8"?>
<ds:datastoreItem xmlns:ds="http://schemas.openxmlformats.org/officeDocument/2006/customXml" ds:itemID="{7387C7DA-2E0E-41BB-ABCC-C8CA1865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Fidler</dc:creator>
  <cp:lastModifiedBy>Melinda Fidler</cp:lastModifiedBy>
  <cp:revision>7</cp:revision>
  <dcterms:created xsi:type="dcterms:W3CDTF">2014-12-11T07:39:00Z</dcterms:created>
  <dcterms:modified xsi:type="dcterms:W3CDTF">2014-12-11T14:36:00Z</dcterms:modified>
</cp:coreProperties>
</file>